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10" w:rsidRPr="005D5010" w:rsidRDefault="005D5010" w:rsidP="005764CC">
      <w:pPr>
        <w:spacing w:line="560" w:lineRule="exact"/>
        <w:rPr>
          <w:rFonts w:eastAsia="FangSong_GB2312" w:hAnsi="FangSong_GB2312"/>
          <w:color w:val="000000"/>
          <w:sz w:val="28"/>
          <w:szCs w:val="28"/>
        </w:rPr>
      </w:pPr>
      <w:r w:rsidRPr="005D5010">
        <w:rPr>
          <w:rFonts w:eastAsia="FangSong_GB2312" w:hAnsi="FangSong_GB2312" w:hint="eastAsia"/>
          <w:color w:val="000000"/>
          <w:sz w:val="28"/>
          <w:szCs w:val="28"/>
        </w:rPr>
        <w:t>附件</w:t>
      </w:r>
      <w:r w:rsidRPr="005D5010">
        <w:rPr>
          <w:rFonts w:eastAsia="FangSong_GB2312" w:hAnsi="FangSong_GB2312" w:hint="eastAsia"/>
          <w:color w:val="000000"/>
          <w:sz w:val="28"/>
          <w:szCs w:val="28"/>
        </w:rPr>
        <w:t>1</w:t>
      </w:r>
      <w:r w:rsidR="00ED5572">
        <w:rPr>
          <w:rFonts w:eastAsia="FangSong_GB2312" w:hAnsi="FangSong_GB2312" w:hint="eastAsia"/>
          <w:color w:val="000000"/>
          <w:sz w:val="28"/>
          <w:szCs w:val="28"/>
        </w:rPr>
        <w:t>：</w:t>
      </w:r>
    </w:p>
    <w:p w:rsidR="005D5010" w:rsidRPr="005D5010" w:rsidRDefault="005D5010" w:rsidP="005764CC">
      <w:pPr>
        <w:spacing w:line="560" w:lineRule="exact"/>
        <w:ind w:firstLineChars="196" w:firstLine="708"/>
        <w:jc w:val="center"/>
        <w:rPr>
          <w:rFonts w:eastAsia="FangSong_GB2312" w:hAnsi="FangSong_GB2312"/>
          <w:b/>
          <w:color w:val="000000"/>
          <w:sz w:val="36"/>
          <w:szCs w:val="36"/>
        </w:rPr>
      </w:pPr>
      <w:r w:rsidRPr="005D5010">
        <w:rPr>
          <w:rFonts w:eastAsia="FangSong_GB2312" w:hAnsi="FangSong_GB2312" w:hint="eastAsia"/>
          <w:b/>
          <w:color w:val="000000"/>
          <w:sz w:val="36"/>
          <w:szCs w:val="36"/>
        </w:rPr>
        <w:t>中山火炬开发区健康科技产业专项发展资金</w:t>
      </w:r>
    </w:p>
    <w:p w:rsidR="005D5010" w:rsidRPr="005D5010" w:rsidRDefault="005D5010" w:rsidP="005764CC">
      <w:pPr>
        <w:spacing w:line="560" w:lineRule="exact"/>
        <w:ind w:firstLineChars="196" w:firstLine="708"/>
        <w:jc w:val="center"/>
        <w:rPr>
          <w:rFonts w:eastAsia="FangSong_GB2312" w:hAnsi="FangSong_GB2312"/>
          <w:b/>
          <w:color w:val="000000"/>
          <w:sz w:val="36"/>
          <w:szCs w:val="36"/>
        </w:rPr>
      </w:pPr>
      <w:r w:rsidRPr="005D5010">
        <w:rPr>
          <w:rFonts w:eastAsia="FangSong_GB2312" w:hAnsi="FangSong_GB2312" w:hint="eastAsia"/>
          <w:b/>
          <w:color w:val="000000"/>
          <w:sz w:val="36"/>
          <w:szCs w:val="36"/>
        </w:rPr>
        <w:t>项目申报指南</w:t>
      </w:r>
    </w:p>
    <w:p w:rsidR="005D5010" w:rsidRPr="005D5010" w:rsidRDefault="005D5010" w:rsidP="005D5010">
      <w:pPr>
        <w:spacing w:line="560" w:lineRule="exact"/>
        <w:ind w:firstLineChars="196" w:firstLine="588"/>
        <w:rPr>
          <w:rFonts w:eastAsia="FangSong_GB2312" w:hAnsi="FangSong_GB2312"/>
          <w:color w:val="000000"/>
          <w:sz w:val="30"/>
          <w:szCs w:val="30"/>
        </w:rPr>
      </w:pPr>
      <w:r w:rsidRPr="005D5010">
        <w:rPr>
          <w:rFonts w:eastAsia="FangSong_GB2312" w:hAnsi="FangSong_GB2312" w:hint="eastAsia"/>
          <w:color w:val="000000"/>
          <w:sz w:val="30"/>
          <w:szCs w:val="30"/>
        </w:rPr>
        <w:t>根据《中山火炬开发区健康科技产业专项发展资金管理办法》（中开管办〔</w:t>
      </w:r>
      <w:r w:rsidRPr="005D5010">
        <w:rPr>
          <w:rFonts w:eastAsia="FangSong_GB2312" w:hAnsi="FangSong_GB2312" w:hint="eastAsia"/>
          <w:color w:val="000000"/>
          <w:sz w:val="30"/>
          <w:szCs w:val="30"/>
        </w:rPr>
        <w:t>2015</w:t>
      </w:r>
      <w:r w:rsidRPr="005D5010">
        <w:rPr>
          <w:rFonts w:eastAsia="FangSong_GB2312" w:hAnsi="FangSong_GB2312" w:hint="eastAsia"/>
          <w:color w:val="000000"/>
          <w:sz w:val="30"/>
          <w:szCs w:val="30"/>
        </w:rPr>
        <w:t>〕</w:t>
      </w:r>
      <w:r w:rsidRPr="005D5010">
        <w:rPr>
          <w:rFonts w:eastAsia="FangSong_GB2312" w:hAnsi="FangSong_GB2312" w:hint="eastAsia"/>
          <w:color w:val="000000"/>
          <w:sz w:val="30"/>
          <w:szCs w:val="30"/>
        </w:rPr>
        <w:t>169</w:t>
      </w:r>
      <w:r w:rsidRPr="005D5010">
        <w:rPr>
          <w:rFonts w:eastAsia="FangSong_GB2312" w:hAnsi="FangSong_GB2312" w:hint="eastAsia"/>
          <w:color w:val="000000"/>
          <w:sz w:val="30"/>
          <w:szCs w:val="30"/>
        </w:rPr>
        <w:t>号）的相关要求，特制定</w:t>
      </w:r>
      <w:r w:rsidRPr="005D5010">
        <w:rPr>
          <w:rFonts w:eastAsia="FangSong_GB2312" w:hAnsi="FangSong_GB2312" w:hint="eastAsia"/>
          <w:color w:val="000000"/>
          <w:sz w:val="30"/>
          <w:szCs w:val="30"/>
        </w:rPr>
        <w:t>201</w:t>
      </w:r>
      <w:r w:rsidR="00F23CCC">
        <w:rPr>
          <w:rFonts w:eastAsia="FangSong_GB2312" w:hAnsi="FangSong_GB2312" w:hint="eastAsia"/>
          <w:color w:val="000000"/>
          <w:sz w:val="30"/>
          <w:szCs w:val="30"/>
        </w:rPr>
        <w:t>7</w:t>
      </w:r>
      <w:r w:rsidRPr="005D5010">
        <w:rPr>
          <w:rFonts w:eastAsia="FangSong_GB2312" w:hAnsi="FangSong_GB2312" w:hint="eastAsia"/>
          <w:color w:val="000000"/>
          <w:sz w:val="30"/>
          <w:szCs w:val="30"/>
        </w:rPr>
        <w:t>年度区健康科技产业专项发展资金项目申报指南。</w:t>
      </w:r>
    </w:p>
    <w:p w:rsidR="00133FF4" w:rsidRPr="00600DAB" w:rsidRDefault="00133FF4" w:rsidP="005764CC">
      <w:pPr>
        <w:spacing w:line="560" w:lineRule="exact"/>
        <w:ind w:firstLineChars="196" w:firstLine="590"/>
        <w:rPr>
          <w:rFonts w:eastAsia="FangSong_GB2312" w:hAnsi="FangSong_GB2312"/>
          <w:b/>
          <w:color w:val="000000"/>
          <w:sz w:val="30"/>
          <w:szCs w:val="30"/>
        </w:rPr>
      </w:pPr>
      <w:r w:rsidRPr="00600DAB">
        <w:rPr>
          <w:rFonts w:eastAsia="FangSong_GB2312" w:hAnsi="FangSong_GB2312" w:hint="eastAsia"/>
          <w:b/>
          <w:color w:val="000000"/>
          <w:sz w:val="30"/>
          <w:szCs w:val="30"/>
        </w:rPr>
        <w:t>一、项目引进</w:t>
      </w:r>
    </w:p>
    <w:p w:rsidR="00F512E1" w:rsidRPr="00F512E1" w:rsidRDefault="00F512E1" w:rsidP="00F512E1">
      <w:pPr>
        <w:spacing w:line="574" w:lineRule="exact"/>
        <w:ind w:firstLineChars="200" w:firstLine="616"/>
        <w:rPr>
          <w:rFonts w:eastAsia="FangSong_GB2312" w:hAnsi="FangSong_GB2312"/>
          <w:color w:val="000000"/>
          <w:sz w:val="30"/>
          <w:szCs w:val="30"/>
        </w:rPr>
      </w:pPr>
      <w:r w:rsidRPr="00617A97">
        <w:rPr>
          <w:rFonts w:ascii="FangSong_GB2312" w:eastAsia="FangSong_GB2312" w:hAnsi="FangSong_GB2312" w:cs="FangSong_GB2312" w:hint="eastAsia"/>
          <w:color w:val="000000"/>
          <w:spacing w:val="-6"/>
          <w:kern w:val="0"/>
          <w:sz w:val="32"/>
          <w:szCs w:val="32"/>
        </w:rPr>
        <w:t>1、支持内容：</w:t>
      </w:r>
    </w:p>
    <w:p w:rsidR="00F512E1" w:rsidRDefault="00133FF4" w:rsidP="005D5010">
      <w:pPr>
        <w:spacing w:line="560" w:lineRule="exact"/>
        <w:ind w:firstLineChars="196" w:firstLine="588"/>
        <w:rPr>
          <w:rFonts w:eastAsia="FangSong_GB2312" w:hAnsi="FangSong_GB2312"/>
          <w:color w:val="000000"/>
          <w:sz w:val="30"/>
          <w:szCs w:val="30"/>
        </w:rPr>
      </w:pPr>
      <w:r w:rsidRPr="005D5010">
        <w:rPr>
          <w:rFonts w:eastAsia="FangSong_GB2312" w:hAnsi="FangSong_GB2312"/>
          <w:color w:val="000000"/>
          <w:sz w:val="30"/>
          <w:szCs w:val="30"/>
        </w:rPr>
        <w:t>对于落户我区的投资规模大、预期收入和税收高、产业发展前景好、技术水平高的世界</w:t>
      </w:r>
      <w:r w:rsidRPr="005D5010">
        <w:rPr>
          <w:rFonts w:eastAsia="FangSong_GB2312"/>
          <w:color w:val="000000"/>
          <w:sz w:val="30"/>
          <w:szCs w:val="30"/>
        </w:rPr>
        <w:t>500</w:t>
      </w:r>
      <w:r w:rsidRPr="005D5010">
        <w:rPr>
          <w:rFonts w:eastAsia="FangSong_GB2312" w:hAnsi="FangSong_GB2312"/>
          <w:color w:val="000000"/>
          <w:sz w:val="30"/>
          <w:szCs w:val="30"/>
        </w:rPr>
        <w:t>强</w:t>
      </w:r>
      <w:r w:rsidRPr="005D5010">
        <w:rPr>
          <w:rFonts w:eastAsia="FangSong_GB2312" w:hAnsi="FangSong_GB2312" w:hint="eastAsia"/>
          <w:color w:val="000000"/>
          <w:sz w:val="30"/>
          <w:szCs w:val="30"/>
        </w:rPr>
        <w:t>企业</w:t>
      </w:r>
      <w:r w:rsidRPr="005D5010">
        <w:rPr>
          <w:rFonts w:eastAsia="FangSong_GB2312" w:hAnsi="FangSong_GB2312"/>
          <w:color w:val="000000"/>
          <w:sz w:val="30"/>
          <w:szCs w:val="30"/>
        </w:rPr>
        <w:t>、上市企业、品牌企业项目，研究开发、检验检测、人才培训、成果转化、金融服务等创新服务平台项目，有利于推动健康科技产业集聚的项目以及在科技创新方面具有突出示范和带动作用的高科技企业择优支持</w:t>
      </w:r>
      <w:r w:rsidR="00600DAB">
        <w:rPr>
          <w:rFonts w:eastAsia="FangSong_GB2312" w:hAnsi="FangSong_GB2312" w:hint="eastAsia"/>
          <w:color w:val="000000"/>
          <w:sz w:val="30"/>
          <w:szCs w:val="30"/>
        </w:rPr>
        <w:t>。</w:t>
      </w:r>
    </w:p>
    <w:p w:rsidR="00133FF4" w:rsidRPr="005D5010" w:rsidRDefault="00F512E1" w:rsidP="005D5010">
      <w:pPr>
        <w:spacing w:line="560" w:lineRule="exact"/>
        <w:ind w:firstLineChars="196" w:firstLine="588"/>
        <w:rPr>
          <w:rFonts w:eastAsia="FangSong_GB2312"/>
          <w:color w:val="000000"/>
          <w:sz w:val="30"/>
          <w:szCs w:val="30"/>
        </w:rPr>
      </w:pPr>
      <w:r>
        <w:rPr>
          <w:rFonts w:eastAsia="FangSong_GB2312" w:hAnsi="FangSong_GB2312" w:hint="eastAsia"/>
          <w:color w:val="000000"/>
          <w:sz w:val="30"/>
          <w:szCs w:val="30"/>
        </w:rPr>
        <w:t>2</w:t>
      </w:r>
      <w:r>
        <w:rPr>
          <w:rFonts w:eastAsia="FangSong_GB2312" w:hAnsi="FangSong_GB2312" w:hint="eastAsia"/>
          <w:color w:val="000000"/>
          <w:sz w:val="30"/>
          <w:szCs w:val="30"/>
        </w:rPr>
        <w:t>、</w:t>
      </w:r>
      <w:r w:rsidR="00133FF4" w:rsidRPr="005D5010">
        <w:rPr>
          <w:rFonts w:eastAsia="FangSong_GB2312" w:hAnsi="FangSong_GB2312"/>
          <w:color w:val="000000"/>
          <w:sz w:val="30"/>
          <w:szCs w:val="30"/>
        </w:rPr>
        <w:t>具体</w:t>
      </w:r>
      <w:r>
        <w:rPr>
          <w:rFonts w:eastAsia="FangSong_GB2312" w:hAnsi="FangSong_GB2312" w:hint="eastAsia"/>
          <w:color w:val="000000"/>
          <w:sz w:val="30"/>
          <w:szCs w:val="30"/>
        </w:rPr>
        <w:t>要求</w:t>
      </w:r>
      <w:r w:rsidR="00133FF4" w:rsidRPr="005D5010">
        <w:rPr>
          <w:rFonts w:eastAsia="FangSong_GB2312" w:hAnsi="FangSong_GB2312"/>
          <w:color w:val="000000"/>
          <w:sz w:val="30"/>
          <w:szCs w:val="30"/>
        </w:rPr>
        <w:t>：</w:t>
      </w:r>
      <w:r w:rsidR="00133FF4" w:rsidRPr="005D5010">
        <w:rPr>
          <w:rFonts w:eastAsia="FangSong_GB2312"/>
          <w:color w:val="000000"/>
          <w:sz w:val="30"/>
          <w:szCs w:val="30"/>
        </w:rPr>
        <w:t xml:space="preserve"> </w:t>
      </w:r>
    </w:p>
    <w:p w:rsidR="004C0D20" w:rsidRPr="004C0D20" w:rsidRDefault="004700E6" w:rsidP="004700E6">
      <w:pPr>
        <w:spacing w:line="560" w:lineRule="exact"/>
        <w:ind w:firstLineChars="200" w:firstLine="600"/>
        <w:rPr>
          <w:rFonts w:eastAsia="FangSong_GB2312" w:hAnsi="FangSong_GB2312"/>
          <w:color w:val="000000"/>
          <w:sz w:val="30"/>
          <w:szCs w:val="30"/>
        </w:rPr>
      </w:pPr>
      <w:r w:rsidRPr="004700E6">
        <w:rPr>
          <w:rFonts w:eastAsia="FangSong_GB2312" w:hAnsi="FangSong_GB2312" w:hint="eastAsia"/>
          <w:color w:val="000000"/>
          <w:sz w:val="30"/>
          <w:szCs w:val="30"/>
        </w:rPr>
        <w:t>（</w:t>
      </w:r>
      <w:r w:rsidR="00472238">
        <w:rPr>
          <w:rFonts w:eastAsia="FangSong_GB2312" w:hAnsi="FangSong_GB2312" w:hint="eastAsia"/>
          <w:color w:val="000000"/>
          <w:sz w:val="30"/>
          <w:szCs w:val="30"/>
        </w:rPr>
        <w:t>1</w:t>
      </w:r>
      <w:r w:rsidRPr="004700E6">
        <w:rPr>
          <w:rFonts w:eastAsia="FangSong_GB2312" w:hAnsi="FangSong_GB2312" w:hint="eastAsia"/>
          <w:color w:val="000000"/>
          <w:sz w:val="30"/>
          <w:szCs w:val="30"/>
        </w:rPr>
        <w:t>）</w:t>
      </w:r>
      <w:r w:rsidR="004C0D20">
        <w:rPr>
          <w:rFonts w:eastAsia="FangSong_GB2312" w:hAnsi="FangSong_GB2312" w:hint="eastAsia"/>
          <w:color w:val="000000"/>
          <w:sz w:val="30"/>
          <w:szCs w:val="30"/>
        </w:rPr>
        <w:t>项目必须是</w:t>
      </w:r>
      <w:r w:rsidR="004C0D20" w:rsidRPr="004C0D20">
        <w:rPr>
          <w:rFonts w:eastAsia="FangSong_GB2312" w:hAnsi="FangSong_GB2312" w:hint="eastAsia"/>
          <w:color w:val="000000"/>
          <w:sz w:val="30"/>
          <w:szCs w:val="30"/>
        </w:rPr>
        <w:t>2016</w:t>
      </w:r>
      <w:r w:rsidR="004C0D20" w:rsidRPr="004C0D20">
        <w:rPr>
          <w:rFonts w:eastAsia="FangSong_GB2312" w:hAnsi="FangSong_GB2312" w:hint="eastAsia"/>
          <w:color w:val="000000"/>
          <w:sz w:val="30"/>
          <w:szCs w:val="30"/>
        </w:rPr>
        <w:t>年</w:t>
      </w:r>
      <w:r w:rsidR="004C0D20" w:rsidRPr="004C0D20">
        <w:rPr>
          <w:rFonts w:eastAsia="FangSong_GB2312" w:hAnsi="FangSong_GB2312" w:hint="eastAsia"/>
          <w:color w:val="000000"/>
          <w:sz w:val="30"/>
          <w:szCs w:val="30"/>
        </w:rPr>
        <w:t>1</w:t>
      </w:r>
      <w:r w:rsidR="004C0D20" w:rsidRPr="004C0D20">
        <w:rPr>
          <w:rFonts w:eastAsia="FangSong_GB2312" w:hAnsi="FangSong_GB2312" w:hint="eastAsia"/>
          <w:color w:val="000000"/>
          <w:sz w:val="30"/>
          <w:szCs w:val="30"/>
        </w:rPr>
        <w:t>月</w:t>
      </w:r>
      <w:r w:rsidR="004C0D20" w:rsidRPr="004C0D20">
        <w:rPr>
          <w:rFonts w:eastAsia="FangSong_GB2312" w:hAnsi="FangSong_GB2312" w:hint="eastAsia"/>
          <w:color w:val="000000"/>
          <w:sz w:val="30"/>
          <w:szCs w:val="30"/>
        </w:rPr>
        <w:t>1</w:t>
      </w:r>
      <w:r w:rsidR="004C0D20" w:rsidRPr="004C0D20">
        <w:rPr>
          <w:rFonts w:eastAsia="FangSong_GB2312" w:hAnsi="FangSong_GB2312" w:hint="eastAsia"/>
          <w:color w:val="000000"/>
          <w:sz w:val="30"/>
          <w:szCs w:val="30"/>
        </w:rPr>
        <w:t>日以后新引进</w:t>
      </w:r>
      <w:r w:rsidR="004C0D20">
        <w:rPr>
          <w:rFonts w:eastAsia="FangSong_GB2312" w:hAnsi="FangSong_GB2312" w:hint="eastAsia"/>
          <w:color w:val="000000"/>
          <w:sz w:val="30"/>
          <w:szCs w:val="30"/>
        </w:rPr>
        <w:t>落户火炬开发区健康基地的企业。</w:t>
      </w:r>
    </w:p>
    <w:p w:rsidR="004C0D20" w:rsidRDefault="004C0D20" w:rsidP="004C0D20">
      <w:pPr>
        <w:spacing w:line="560" w:lineRule="exact"/>
        <w:ind w:firstLineChars="200" w:firstLine="600"/>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2</w:t>
      </w:r>
      <w:r>
        <w:rPr>
          <w:rFonts w:eastAsia="FangSong_GB2312" w:hAnsi="FangSong_GB2312" w:hint="eastAsia"/>
          <w:color w:val="000000"/>
          <w:sz w:val="30"/>
          <w:szCs w:val="30"/>
        </w:rPr>
        <w:t>）</w:t>
      </w:r>
      <w:r w:rsidR="004700E6" w:rsidRPr="004700E6">
        <w:rPr>
          <w:rFonts w:eastAsia="FangSong_GB2312" w:hAnsi="FangSong_GB2312" w:hint="eastAsia"/>
          <w:color w:val="000000"/>
          <w:sz w:val="30"/>
          <w:szCs w:val="30"/>
        </w:rPr>
        <w:t>对于工业项目</w:t>
      </w:r>
      <w:r w:rsidR="00472238">
        <w:rPr>
          <w:rFonts w:eastAsia="FangSong_GB2312" w:hAnsi="FangSong_GB2312" w:hint="eastAsia"/>
          <w:color w:val="000000"/>
          <w:sz w:val="30"/>
          <w:szCs w:val="30"/>
        </w:rPr>
        <w:t>必须经过</w:t>
      </w:r>
      <w:r w:rsidR="004700E6" w:rsidRPr="004700E6">
        <w:rPr>
          <w:rFonts w:eastAsia="FangSong_GB2312" w:hAnsi="FangSong_GB2312" w:hint="eastAsia"/>
          <w:color w:val="000000"/>
          <w:sz w:val="30"/>
          <w:szCs w:val="30"/>
        </w:rPr>
        <w:t>区工业项目准入</w:t>
      </w:r>
      <w:r w:rsidR="00472238">
        <w:rPr>
          <w:rFonts w:eastAsia="FangSong_GB2312" w:hAnsi="FangSong_GB2312" w:hint="eastAsia"/>
          <w:color w:val="000000"/>
          <w:sz w:val="30"/>
          <w:szCs w:val="30"/>
        </w:rPr>
        <w:t>评价</w:t>
      </w:r>
      <w:r>
        <w:rPr>
          <w:rFonts w:eastAsia="FangSong_GB2312" w:hAnsi="FangSong_GB2312" w:hint="eastAsia"/>
          <w:color w:val="000000"/>
          <w:sz w:val="30"/>
          <w:szCs w:val="30"/>
        </w:rPr>
        <w:t>；</w:t>
      </w:r>
      <w:r w:rsidR="004700E6" w:rsidRPr="004700E6">
        <w:rPr>
          <w:rFonts w:eastAsia="FangSong_GB2312" w:hAnsi="FangSong_GB2312" w:hint="eastAsia"/>
          <w:color w:val="000000"/>
          <w:sz w:val="30"/>
          <w:szCs w:val="30"/>
        </w:rPr>
        <w:t>服务业项目</w:t>
      </w:r>
      <w:r w:rsidR="00472238">
        <w:rPr>
          <w:rFonts w:eastAsia="FangSong_GB2312" w:hAnsi="FangSong_GB2312" w:hint="eastAsia"/>
          <w:color w:val="000000"/>
          <w:sz w:val="30"/>
          <w:szCs w:val="30"/>
        </w:rPr>
        <w:t>已按照区现代服务业项目准入办法办理评价</w:t>
      </w:r>
      <w:r>
        <w:rPr>
          <w:rFonts w:eastAsia="FangSong_GB2312" w:hAnsi="FangSong_GB2312" w:hint="eastAsia"/>
          <w:color w:val="000000"/>
          <w:sz w:val="30"/>
          <w:szCs w:val="30"/>
        </w:rPr>
        <w:t>，或</w:t>
      </w:r>
      <w:r w:rsidR="004700E6" w:rsidRPr="004700E6">
        <w:rPr>
          <w:rFonts w:eastAsia="FangSong_GB2312" w:hAnsi="FangSong_GB2312" w:hint="eastAsia"/>
          <w:color w:val="000000"/>
          <w:sz w:val="30"/>
          <w:szCs w:val="30"/>
        </w:rPr>
        <w:t>按照</w:t>
      </w:r>
      <w:r w:rsidR="00472238">
        <w:rPr>
          <w:rFonts w:eastAsia="FangSong_GB2312" w:hAnsi="FangSong_GB2312" w:hint="eastAsia"/>
          <w:color w:val="000000"/>
          <w:sz w:val="30"/>
          <w:szCs w:val="30"/>
        </w:rPr>
        <w:t>专项资金管理办法的</w:t>
      </w:r>
      <w:r w:rsidR="004700E6" w:rsidRPr="004700E6">
        <w:rPr>
          <w:rFonts w:eastAsia="FangSong_GB2312" w:hAnsi="FangSong_GB2312" w:hint="eastAsia"/>
          <w:color w:val="000000"/>
          <w:sz w:val="30"/>
          <w:szCs w:val="30"/>
        </w:rPr>
        <w:t>健康医药服务业项目综合评分</w:t>
      </w:r>
      <w:r w:rsidR="00472238">
        <w:rPr>
          <w:rFonts w:eastAsia="FangSong_GB2312" w:hAnsi="FangSong_GB2312" w:hint="eastAsia"/>
          <w:color w:val="000000"/>
          <w:sz w:val="30"/>
          <w:szCs w:val="30"/>
        </w:rPr>
        <w:t>表进行评分并提供相应评分依据。</w:t>
      </w:r>
      <w:r>
        <w:rPr>
          <w:rFonts w:eastAsia="FangSong_GB2312" w:hAnsi="FangSong_GB2312" w:hint="eastAsia"/>
          <w:color w:val="000000"/>
          <w:sz w:val="30"/>
          <w:szCs w:val="30"/>
        </w:rPr>
        <w:t xml:space="preserve">  </w:t>
      </w:r>
    </w:p>
    <w:p w:rsidR="004700E6" w:rsidRPr="004700E6" w:rsidRDefault="004C0D20" w:rsidP="004C0D20">
      <w:pPr>
        <w:spacing w:line="560" w:lineRule="exact"/>
        <w:ind w:firstLineChars="200" w:firstLine="600"/>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3</w:t>
      </w:r>
      <w:r>
        <w:rPr>
          <w:rFonts w:eastAsia="FangSong_GB2312" w:hAnsi="FangSong_GB2312" w:hint="eastAsia"/>
          <w:color w:val="000000"/>
          <w:sz w:val="30"/>
          <w:szCs w:val="30"/>
        </w:rPr>
        <w:t>）</w:t>
      </w:r>
      <w:r w:rsidR="004700E6" w:rsidRPr="004700E6">
        <w:rPr>
          <w:rFonts w:eastAsia="FangSong_GB2312" w:hAnsi="FangSong_GB2312" w:hint="eastAsia"/>
          <w:color w:val="000000"/>
          <w:sz w:val="30"/>
          <w:szCs w:val="30"/>
        </w:rPr>
        <w:t>项目</w:t>
      </w:r>
      <w:r>
        <w:rPr>
          <w:rFonts w:eastAsia="FangSong_GB2312" w:hAnsi="FangSong_GB2312" w:hint="eastAsia"/>
          <w:color w:val="000000"/>
          <w:sz w:val="30"/>
          <w:szCs w:val="30"/>
        </w:rPr>
        <w:t>已</w:t>
      </w:r>
      <w:r w:rsidR="004700E6" w:rsidRPr="004700E6">
        <w:rPr>
          <w:rFonts w:eastAsia="FangSong_GB2312" w:hAnsi="FangSong_GB2312" w:hint="eastAsia"/>
          <w:color w:val="000000"/>
          <w:sz w:val="30"/>
          <w:szCs w:val="30"/>
        </w:rPr>
        <w:t>发生的固定资产投资</w:t>
      </w:r>
      <w:r>
        <w:rPr>
          <w:rFonts w:eastAsia="FangSong_GB2312" w:hAnsi="FangSong_GB2312" w:hint="eastAsia"/>
          <w:color w:val="000000"/>
          <w:sz w:val="30"/>
          <w:szCs w:val="30"/>
        </w:rPr>
        <w:t>额度必须超过</w:t>
      </w:r>
      <w:r>
        <w:rPr>
          <w:rFonts w:eastAsia="FangSong_GB2312" w:hAnsi="FangSong_GB2312" w:hint="eastAsia"/>
          <w:color w:val="000000"/>
          <w:sz w:val="30"/>
          <w:szCs w:val="30"/>
        </w:rPr>
        <w:t>500</w:t>
      </w:r>
      <w:r>
        <w:rPr>
          <w:rFonts w:eastAsia="FangSong_GB2312" w:hAnsi="FangSong_GB2312" w:hint="eastAsia"/>
          <w:color w:val="000000"/>
          <w:sz w:val="30"/>
          <w:szCs w:val="30"/>
        </w:rPr>
        <w:t>万元</w:t>
      </w:r>
      <w:r w:rsidR="004700E6" w:rsidRPr="004700E6">
        <w:rPr>
          <w:rFonts w:eastAsia="FangSong_GB2312" w:hAnsi="FangSong_GB2312" w:hint="eastAsia"/>
          <w:color w:val="000000"/>
          <w:sz w:val="30"/>
          <w:szCs w:val="30"/>
        </w:rPr>
        <w:t>，以固定资产投资发票作为认定依据。</w:t>
      </w:r>
    </w:p>
    <w:p w:rsidR="004700E6" w:rsidRDefault="004700E6" w:rsidP="004700E6">
      <w:pPr>
        <w:spacing w:line="560" w:lineRule="exact"/>
        <w:ind w:firstLineChars="200" w:firstLine="600"/>
        <w:rPr>
          <w:rFonts w:eastAsia="FangSong_GB2312" w:hAnsi="FangSong_GB2312"/>
          <w:color w:val="000000"/>
          <w:sz w:val="30"/>
          <w:szCs w:val="30"/>
        </w:rPr>
      </w:pPr>
      <w:r w:rsidRPr="004700E6">
        <w:rPr>
          <w:rFonts w:eastAsia="FangSong_GB2312" w:hAnsi="FangSong_GB2312" w:hint="eastAsia"/>
          <w:color w:val="000000"/>
          <w:sz w:val="30"/>
          <w:szCs w:val="30"/>
        </w:rPr>
        <w:t>（</w:t>
      </w:r>
      <w:r w:rsidR="004C0D20">
        <w:rPr>
          <w:rFonts w:eastAsia="FangSong_GB2312" w:hAnsi="FangSong_GB2312" w:hint="eastAsia"/>
          <w:color w:val="000000"/>
          <w:sz w:val="30"/>
          <w:szCs w:val="30"/>
        </w:rPr>
        <w:t>4</w:t>
      </w:r>
      <w:r w:rsidR="004C0D20">
        <w:rPr>
          <w:rFonts w:eastAsia="FangSong_GB2312" w:hAnsi="FangSong_GB2312" w:hint="eastAsia"/>
          <w:color w:val="000000"/>
          <w:sz w:val="30"/>
          <w:szCs w:val="30"/>
        </w:rPr>
        <w:t>）对于申请租金补贴的项目，租赁场地必须是</w:t>
      </w:r>
      <w:r w:rsidRPr="004700E6">
        <w:rPr>
          <w:rFonts w:eastAsia="FangSong_GB2312" w:hAnsi="FangSong_GB2312" w:hint="eastAsia"/>
          <w:color w:val="000000"/>
          <w:sz w:val="30"/>
          <w:szCs w:val="30"/>
        </w:rPr>
        <w:t>区属物业（含纳入总公司年度盘活的土地和物业资产的租赁）。</w:t>
      </w:r>
    </w:p>
    <w:p w:rsidR="00600DAB" w:rsidRDefault="00600DAB" w:rsidP="005D5010">
      <w:pPr>
        <w:spacing w:line="560" w:lineRule="exact"/>
        <w:ind w:firstLineChars="200" w:firstLine="600"/>
        <w:rPr>
          <w:rFonts w:eastAsia="FangSong_GB2312" w:hAnsi="FangSong_GB2312"/>
          <w:color w:val="000000"/>
          <w:sz w:val="30"/>
          <w:szCs w:val="30"/>
        </w:rPr>
      </w:pPr>
      <w:r>
        <w:rPr>
          <w:rFonts w:eastAsia="FangSong_GB2312" w:hAnsi="FangSong_GB2312" w:hint="eastAsia"/>
          <w:color w:val="000000"/>
          <w:sz w:val="30"/>
          <w:szCs w:val="30"/>
        </w:rPr>
        <w:t>3</w:t>
      </w:r>
      <w:r>
        <w:rPr>
          <w:rFonts w:eastAsia="FangSong_GB2312" w:hAnsi="FangSong_GB2312" w:hint="eastAsia"/>
          <w:color w:val="000000"/>
          <w:sz w:val="30"/>
          <w:szCs w:val="30"/>
        </w:rPr>
        <w:t>、</w:t>
      </w:r>
      <w:r w:rsidR="0026065C">
        <w:rPr>
          <w:rFonts w:eastAsia="FangSong_GB2312" w:hAnsi="FangSong_GB2312" w:hint="eastAsia"/>
          <w:color w:val="000000"/>
          <w:sz w:val="30"/>
          <w:szCs w:val="30"/>
        </w:rPr>
        <w:t>支持</w:t>
      </w:r>
      <w:r>
        <w:rPr>
          <w:rFonts w:eastAsia="FangSong_GB2312" w:hAnsi="FangSong_GB2312" w:hint="eastAsia"/>
          <w:color w:val="000000"/>
          <w:sz w:val="30"/>
          <w:szCs w:val="30"/>
        </w:rPr>
        <w:t>标准</w:t>
      </w:r>
    </w:p>
    <w:p w:rsidR="00472238" w:rsidRDefault="00472238" w:rsidP="00472238">
      <w:pPr>
        <w:spacing w:line="560" w:lineRule="exact"/>
        <w:ind w:firstLineChars="200" w:firstLine="600"/>
        <w:rPr>
          <w:rFonts w:eastAsia="FangSong_GB2312" w:hAnsi="FangSong_GB2312"/>
          <w:color w:val="000000"/>
          <w:sz w:val="30"/>
          <w:szCs w:val="30"/>
        </w:rPr>
      </w:pPr>
      <w:r w:rsidRPr="00472238">
        <w:rPr>
          <w:rFonts w:eastAsia="FangSong_GB2312" w:hAnsi="FangSong_GB2312" w:hint="eastAsia"/>
          <w:color w:val="000000"/>
          <w:sz w:val="30"/>
          <w:szCs w:val="30"/>
        </w:rPr>
        <w:t>一类项目按照项目已完成固定资产投资额的</w:t>
      </w:r>
      <w:r w:rsidRPr="00472238">
        <w:rPr>
          <w:rFonts w:eastAsia="FangSong_GB2312" w:hAnsi="FangSong_GB2312" w:hint="eastAsia"/>
          <w:color w:val="000000"/>
          <w:sz w:val="30"/>
          <w:szCs w:val="30"/>
        </w:rPr>
        <w:t>10%</w:t>
      </w:r>
      <w:r w:rsidRPr="00472238">
        <w:rPr>
          <w:rFonts w:eastAsia="FangSong_GB2312" w:hAnsi="FangSong_GB2312" w:hint="eastAsia"/>
          <w:color w:val="000000"/>
          <w:sz w:val="30"/>
          <w:szCs w:val="30"/>
        </w:rPr>
        <w:t>给予补助，二类项目按照项目已完成固定资产投资额的</w:t>
      </w:r>
      <w:r w:rsidRPr="00472238">
        <w:rPr>
          <w:rFonts w:eastAsia="FangSong_GB2312" w:hAnsi="FangSong_GB2312" w:hint="eastAsia"/>
          <w:color w:val="000000"/>
          <w:sz w:val="30"/>
          <w:szCs w:val="30"/>
        </w:rPr>
        <w:t>5%</w:t>
      </w:r>
      <w:r w:rsidRPr="00472238">
        <w:rPr>
          <w:rFonts w:eastAsia="FangSong_GB2312" w:hAnsi="FangSong_GB2312" w:hint="eastAsia"/>
          <w:color w:val="000000"/>
          <w:sz w:val="30"/>
          <w:szCs w:val="30"/>
        </w:rPr>
        <w:t>给予补助，三类项目按照</w:t>
      </w:r>
      <w:r w:rsidRPr="00472238">
        <w:rPr>
          <w:rFonts w:eastAsia="FangSong_GB2312" w:hAnsi="FangSong_GB2312" w:hint="eastAsia"/>
          <w:color w:val="000000"/>
          <w:sz w:val="30"/>
          <w:szCs w:val="30"/>
        </w:rPr>
        <w:lastRenderedPageBreak/>
        <w:t>项目已完成固定资产投资额的</w:t>
      </w:r>
      <w:r w:rsidRPr="00472238">
        <w:rPr>
          <w:rFonts w:eastAsia="FangSong_GB2312" w:hAnsi="FangSong_GB2312" w:hint="eastAsia"/>
          <w:color w:val="000000"/>
          <w:sz w:val="30"/>
          <w:szCs w:val="30"/>
        </w:rPr>
        <w:t>2%</w:t>
      </w:r>
      <w:r w:rsidRPr="00472238">
        <w:rPr>
          <w:rFonts w:eastAsia="FangSong_GB2312" w:hAnsi="FangSong_GB2312" w:hint="eastAsia"/>
          <w:color w:val="000000"/>
          <w:sz w:val="30"/>
          <w:szCs w:val="30"/>
        </w:rPr>
        <w:t>给予补助；资助额度为每个项目不超过</w:t>
      </w:r>
      <w:r w:rsidRPr="00472238">
        <w:rPr>
          <w:rFonts w:eastAsia="FangSong_GB2312" w:hAnsi="FangSong_GB2312" w:hint="eastAsia"/>
          <w:color w:val="000000"/>
          <w:sz w:val="30"/>
          <w:szCs w:val="30"/>
        </w:rPr>
        <w:t>1000</w:t>
      </w:r>
      <w:r w:rsidRPr="00472238">
        <w:rPr>
          <w:rFonts w:eastAsia="FangSong_GB2312" w:hAnsi="FangSong_GB2312" w:hint="eastAsia"/>
          <w:color w:val="000000"/>
          <w:sz w:val="30"/>
          <w:szCs w:val="30"/>
        </w:rPr>
        <w:t>万元。</w:t>
      </w:r>
    </w:p>
    <w:p w:rsidR="00600DAB" w:rsidRDefault="00472238" w:rsidP="004C0D20">
      <w:pPr>
        <w:spacing w:line="560" w:lineRule="exact"/>
        <w:ind w:firstLineChars="200" w:firstLine="600"/>
        <w:rPr>
          <w:rFonts w:eastAsia="FangSong_GB2312"/>
          <w:color w:val="000000"/>
          <w:spacing w:val="-6"/>
          <w:sz w:val="32"/>
          <w:szCs w:val="32"/>
          <w:shd w:val="clear" w:color="auto" w:fill="FFFFFF"/>
        </w:rPr>
      </w:pPr>
      <w:r w:rsidRPr="004700E6">
        <w:rPr>
          <w:rFonts w:eastAsia="FangSong_GB2312" w:hAnsi="FangSong_GB2312" w:hint="eastAsia"/>
          <w:color w:val="000000"/>
          <w:sz w:val="30"/>
          <w:szCs w:val="30"/>
        </w:rPr>
        <w:t>一类项目给予</w:t>
      </w:r>
      <w:r w:rsidRPr="004700E6">
        <w:rPr>
          <w:rFonts w:eastAsia="FangSong_GB2312" w:hAnsi="FangSong_GB2312" w:hint="eastAsia"/>
          <w:color w:val="000000"/>
          <w:sz w:val="30"/>
          <w:szCs w:val="30"/>
        </w:rPr>
        <w:t>3</w:t>
      </w:r>
      <w:r w:rsidRPr="004700E6">
        <w:rPr>
          <w:rFonts w:eastAsia="FangSong_GB2312" w:hAnsi="FangSong_GB2312" w:hint="eastAsia"/>
          <w:color w:val="000000"/>
          <w:sz w:val="30"/>
          <w:szCs w:val="30"/>
        </w:rPr>
        <w:t>年租金补贴，二类项目给予</w:t>
      </w:r>
      <w:r w:rsidRPr="004700E6">
        <w:rPr>
          <w:rFonts w:eastAsia="FangSong_GB2312" w:hAnsi="FangSong_GB2312" w:hint="eastAsia"/>
          <w:color w:val="000000"/>
          <w:sz w:val="30"/>
          <w:szCs w:val="30"/>
        </w:rPr>
        <w:t>2</w:t>
      </w:r>
      <w:r w:rsidRPr="004700E6">
        <w:rPr>
          <w:rFonts w:eastAsia="FangSong_GB2312" w:hAnsi="FangSong_GB2312" w:hint="eastAsia"/>
          <w:color w:val="000000"/>
          <w:sz w:val="30"/>
          <w:szCs w:val="30"/>
        </w:rPr>
        <w:t>年租金补贴，三类项目给予</w:t>
      </w:r>
      <w:r w:rsidRPr="004700E6">
        <w:rPr>
          <w:rFonts w:eastAsia="FangSong_GB2312" w:hAnsi="FangSong_GB2312" w:hint="eastAsia"/>
          <w:color w:val="000000"/>
          <w:sz w:val="30"/>
          <w:szCs w:val="30"/>
        </w:rPr>
        <w:t>1</w:t>
      </w:r>
      <w:r w:rsidRPr="004700E6">
        <w:rPr>
          <w:rFonts w:eastAsia="FangSong_GB2312" w:hAnsi="FangSong_GB2312" w:hint="eastAsia"/>
          <w:color w:val="000000"/>
          <w:sz w:val="30"/>
          <w:szCs w:val="30"/>
        </w:rPr>
        <w:t>年租金补贴；单一项目每年租金补贴不超过</w:t>
      </w:r>
      <w:r w:rsidRPr="004700E6">
        <w:rPr>
          <w:rFonts w:eastAsia="FangSong_GB2312" w:hAnsi="FangSong_GB2312" w:hint="eastAsia"/>
          <w:color w:val="000000"/>
          <w:sz w:val="30"/>
          <w:szCs w:val="30"/>
        </w:rPr>
        <w:t>300</w:t>
      </w:r>
      <w:r w:rsidRPr="004700E6">
        <w:rPr>
          <w:rFonts w:eastAsia="FangSong_GB2312" w:hAnsi="FangSong_GB2312" w:hint="eastAsia"/>
          <w:color w:val="000000"/>
          <w:sz w:val="30"/>
          <w:szCs w:val="30"/>
        </w:rPr>
        <w:t>万元。</w:t>
      </w:r>
    </w:p>
    <w:p w:rsidR="00E32E0F" w:rsidRPr="00E32E0F" w:rsidRDefault="00E32E0F" w:rsidP="00E32E0F">
      <w:pPr>
        <w:spacing w:line="560" w:lineRule="exact"/>
        <w:ind w:firstLineChars="200" w:firstLine="600"/>
        <w:rPr>
          <w:rFonts w:eastAsia="FangSong_GB2312"/>
          <w:color w:val="000000"/>
          <w:sz w:val="30"/>
          <w:szCs w:val="30"/>
        </w:rPr>
      </w:pPr>
    </w:p>
    <w:p w:rsidR="00133FF4" w:rsidRDefault="00133FF4" w:rsidP="005764CC">
      <w:pPr>
        <w:pStyle w:val="a3"/>
        <w:spacing w:line="560" w:lineRule="exact"/>
        <w:ind w:firstLine="602"/>
        <w:rPr>
          <w:rFonts w:ascii="Times New Roman" w:hAnsi="FangSong_GB2312"/>
          <w:b/>
          <w:bCs/>
          <w:color w:val="000000"/>
          <w:sz w:val="30"/>
          <w:szCs w:val="30"/>
        </w:rPr>
      </w:pPr>
      <w:r w:rsidRPr="005D5010">
        <w:rPr>
          <w:rFonts w:ascii="Times New Roman" w:hAnsi="FangSong_GB2312" w:hint="eastAsia"/>
          <w:b/>
          <w:bCs/>
          <w:color w:val="000000"/>
          <w:sz w:val="30"/>
          <w:szCs w:val="30"/>
        </w:rPr>
        <w:t>二、项目研发与产业化</w:t>
      </w:r>
    </w:p>
    <w:p w:rsidR="00600DAB" w:rsidRPr="00F512E1" w:rsidRDefault="00600DAB" w:rsidP="00600DAB">
      <w:pPr>
        <w:spacing w:line="574" w:lineRule="exact"/>
        <w:ind w:firstLineChars="200" w:firstLine="616"/>
        <w:rPr>
          <w:rFonts w:eastAsia="FangSong_GB2312" w:hAnsi="FangSong_GB2312"/>
          <w:color w:val="000000"/>
          <w:sz w:val="30"/>
          <w:szCs w:val="30"/>
        </w:rPr>
      </w:pPr>
      <w:r w:rsidRPr="00617A97">
        <w:rPr>
          <w:rFonts w:ascii="FangSong_GB2312" w:eastAsia="FangSong_GB2312" w:hAnsi="FangSong_GB2312" w:cs="FangSong_GB2312" w:hint="eastAsia"/>
          <w:color w:val="000000"/>
          <w:spacing w:val="-6"/>
          <w:kern w:val="0"/>
          <w:sz w:val="32"/>
          <w:szCs w:val="32"/>
        </w:rPr>
        <w:t>1、支持内容：</w:t>
      </w:r>
    </w:p>
    <w:p w:rsidR="00600DAB" w:rsidRDefault="00600DAB" w:rsidP="005D5010">
      <w:pPr>
        <w:pStyle w:val="a3"/>
        <w:spacing w:line="560" w:lineRule="exact"/>
        <w:ind w:firstLine="600"/>
        <w:rPr>
          <w:rFonts w:ascii="Times New Roman"/>
          <w:color w:val="000000"/>
          <w:sz w:val="30"/>
          <w:szCs w:val="30"/>
        </w:rPr>
      </w:pPr>
      <w:r>
        <w:rPr>
          <w:rFonts w:ascii="Times New Roman" w:hAnsi="FangSong_GB2312" w:hint="eastAsia"/>
          <w:bCs/>
          <w:color w:val="000000"/>
          <w:sz w:val="30"/>
          <w:szCs w:val="30"/>
        </w:rPr>
        <w:t>支持</w:t>
      </w:r>
      <w:r w:rsidR="00133FF4" w:rsidRPr="005D5010">
        <w:rPr>
          <w:rFonts w:ascii="Times New Roman" w:hAnsi="FangSong_GB2312"/>
          <w:color w:val="000000"/>
          <w:sz w:val="30"/>
          <w:szCs w:val="30"/>
        </w:rPr>
        <w:t>具有良好</w:t>
      </w:r>
      <w:r w:rsidR="00133FF4" w:rsidRPr="005D5010">
        <w:rPr>
          <w:rFonts w:ascii="Times New Roman" w:hAnsi="FangSong_GB2312" w:hint="eastAsia"/>
          <w:color w:val="000000"/>
          <w:sz w:val="30"/>
          <w:szCs w:val="30"/>
        </w:rPr>
        <w:t>的</w:t>
      </w:r>
      <w:r w:rsidR="00133FF4" w:rsidRPr="005D5010">
        <w:rPr>
          <w:rFonts w:ascii="Times New Roman" w:hAnsi="FangSong_GB2312"/>
          <w:color w:val="000000"/>
          <w:sz w:val="30"/>
          <w:szCs w:val="30"/>
        </w:rPr>
        <w:t>研究基础、市场前景与竞争力</w:t>
      </w:r>
      <w:r w:rsidR="00133FF4" w:rsidRPr="005D5010">
        <w:rPr>
          <w:rFonts w:ascii="Times New Roman" w:hAnsi="FangSong_GB2312" w:hint="eastAsia"/>
          <w:color w:val="000000"/>
          <w:sz w:val="30"/>
          <w:szCs w:val="30"/>
        </w:rPr>
        <w:t>以及</w:t>
      </w:r>
      <w:r w:rsidR="00133FF4" w:rsidRPr="005D5010">
        <w:rPr>
          <w:rFonts w:ascii="Times New Roman" w:hAnsi="FangSong_GB2312"/>
          <w:color w:val="000000"/>
          <w:sz w:val="30"/>
          <w:szCs w:val="30"/>
        </w:rPr>
        <w:t>产权明晰的</w:t>
      </w:r>
      <w:r w:rsidR="00133FF4" w:rsidRPr="005D5010">
        <w:rPr>
          <w:rFonts w:ascii="Times New Roman"/>
          <w:color w:val="000000"/>
          <w:sz w:val="30"/>
          <w:szCs w:val="30"/>
        </w:rPr>
        <w:t>新药、医疗器械</w:t>
      </w:r>
      <w:r>
        <w:rPr>
          <w:rFonts w:ascii="Times New Roman" w:hint="eastAsia"/>
          <w:color w:val="000000"/>
          <w:sz w:val="30"/>
          <w:szCs w:val="30"/>
        </w:rPr>
        <w:t>（含诊断试剂）</w:t>
      </w:r>
      <w:r w:rsidR="00133FF4" w:rsidRPr="005D5010">
        <w:rPr>
          <w:rFonts w:ascii="Times New Roman"/>
          <w:color w:val="000000"/>
          <w:sz w:val="30"/>
          <w:szCs w:val="30"/>
        </w:rPr>
        <w:t>类</w:t>
      </w:r>
      <w:r w:rsidR="00524174">
        <w:rPr>
          <w:rFonts w:ascii="Times New Roman" w:hint="eastAsia"/>
          <w:color w:val="000000"/>
          <w:sz w:val="30"/>
          <w:szCs w:val="30"/>
        </w:rPr>
        <w:t>创新</w:t>
      </w:r>
      <w:r w:rsidR="00133FF4" w:rsidRPr="005D5010">
        <w:rPr>
          <w:rFonts w:ascii="Times New Roman"/>
          <w:color w:val="000000"/>
          <w:sz w:val="30"/>
          <w:szCs w:val="30"/>
        </w:rPr>
        <w:t>产品的研发及产业化</w:t>
      </w:r>
      <w:r>
        <w:rPr>
          <w:rFonts w:ascii="Times New Roman" w:hint="eastAsia"/>
          <w:color w:val="000000"/>
          <w:sz w:val="30"/>
          <w:szCs w:val="30"/>
        </w:rPr>
        <w:t>。</w:t>
      </w:r>
    </w:p>
    <w:p w:rsidR="00600DAB" w:rsidRPr="005D5010" w:rsidRDefault="00600DAB" w:rsidP="00600DAB">
      <w:pPr>
        <w:spacing w:line="560" w:lineRule="exact"/>
        <w:ind w:firstLineChars="196" w:firstLine="588"/>
        <w:rPr>
          <w:rFonts w:eastAsia="FangSong_GB2312"/>
          <w:color w:val="000000"/>
          <w:sz w:val="30"/>
          <w:szCs w:val="30"/>
        </w:rPr>
      </w:pPr>
      <w:r>
        <w:rPr>
          <w:rFonts w:hint="eastAsia"/>
          <w:color w:val="000000"/>
          <w:sz w:val="30"/>
          <w:szCs w:val="30"/>
        </w:rPr>
        <w:t>2</w:t>
      </w:r>
      <w:r>
        <w:rPr>
          <w:rFonts w:hint="eastAsia"/>
          <w:color w:val="000000"/>
          <w:sz w:val="30"/>
          <w:szCs w:val="30"/>
        </w:rPr>
        <w:t>、</w:t>
      </w:r>
      <w:r w:rsidRPr="005D5010">
        <w:rPr>
          <w:rFonts w:eastAsia="FangSong_GB2312" w:hAnsi="FangSong_GB2312"/>
          <w:color w:val="000000"/>
          <w:sz w:val="30"/>
          <w:szCs w:val="30"/>
        </w:rPr>
        <w:t>具体</w:t>
      </w:r>
      <w:r>
        <w:rPr>
          <w:rFonts w:eastAsia="FangSong_GB2312" w:hAnsi="FangSong_GB2312" w:hint="eastAsia"/>
          <w:color w:val="000000"/>
          <w:sz w:val="30"/>
          <w:szCs w:val="30"/>
        </w:rPr>
        <w:t>要求</w:t>
      </w:r>
      <w:r w:rsidRPr="005D5010">
        <w:rPr>
          <w:rFonts w:eastAsia="FangSong_GB2312" w:hAnsi="FangSong_GB2312"/>
          <w:color w:val="000000"/>
          <w:sz w:val="30"/>
          <w:szCs w:val="30"/>
        </w:rPr>
        <w:t>：</w:t>
      </w:r>
      <w:r w:rsidRPr="005D5010">
        <w:rPr>
          <w:rFonts w:eastAsia="FangSong_GB2312"/>
          <w:color w:val="000000"/>
          <w:sz w:val="30"/>
          <w:szCs w:val="30"/>
        </w:rPr>
        <w:t xml:space="preserve"> </w:t>
      </w:r>
    </w:p>
    <w:p w:rsidR="00600DAB" w:rsidRDefault="00600DAB" w:rsidP="00600DAB">
      <w:pPr>
        <w:spacing w:line="560" w:lineRule="exact"/>
        <w:ind w:firstLineChars="200" w:firstLine="600"/>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1</w:t>
      </w:r>
      <w:r>
        <w:rPr>
          <w:rFonts w:eastAsia="FangSong_GB2312" w:hAnsi="FangSong_GB2312" w:hint="eastAsia"/>
          <w:color w:val="000000"/>
          <w:sz w:val="30"/>
          <w:szCs w:val="30"/>
        </w:rPr>
        <w:t>）</w:t>
      </w:r>
      <w:r w:rsidR="0026065C">
        <w:rPr>
          <w:rFonts w:eastAsia="FangSong_GB2312" w:hAnsiTheme="minorHAnsi" w:cstheme="minorBidi" w:hint="eastAsia"/>
          <w:color w:val="000000"/>
          <w:sz w:val="30"/>
          <w:szCs w:val="30"/>
        </w:rPr>
        <w:t>项目必须已取得阶段性成果，获得</w:t>
      </w:r>
      <w:r w:rsidR="002805C1">
        <w:rPr>
          <w:rFonts w:eastAsia="FangSong_GB2312" w:hAnsiTheme="minorHAnsi" w:cstheme="minorBidi" w:hint="eastAsia"/>
          <w:color w:val="000000"/>
          <w:sz w:val="30"/>
          <w:szCs w:val="30"/>
        </w:rPr>
        <w:t>国家或省级</w:t>
      </w:r>
      <w:r w:rsidR="0026065C" w:rsidRPr="0026065C">
        <w:rPr>
          <w:rFonts w:eastAsia="FangSong_GB2312" w:hAnsiTheme="minorHAnsi" w:cstheme="minorBidi" w:hint="eastAsia"/>
          <w:color w:val="000000"/>
          <w:sz w:val="30"/>
          <w:szCs w:val="30"/>
        </w:rPr>
        <w:t>食品药品监督管理</w:t>
      </w:r>
      <w:r w:rsidR="0026065C">
        <w:rPr>
          <w:rFonts w:eastAsia="FangSong_GB2312" w:hAnsiTheme="minorHAnsi" w:cstheme="minorBidi" w:hint="eastAsia"/>
          <w:color w:val="000000"/>
          <w:sz w:val="30"/>
          <w:szCs w:val="30"/>
        </w:rPr>
        <w:t>部门颁发的相关批文、证书。</w:t>
      </w:r>
    </w:p>
    <w:p w:rsidR="00600DAB" w:rsidRDefault="00600DAB" w:rsidP="00600DAB">
      <w:pPr>
        <w:spacing w:line="560" w:lineRule="exact"/>
        <w:ind w:firstLineChars="200" w:firstLine="600"/>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2</w:t>
      </w:r>
      <w:r>
        <w:rPr>
          <w:rFonts w:eastAsia="FangSong_GB2312" w:hAnsi="FangSong_GB2312" w:hint="eastAsia"/>
          <w:color w:val="000000"/>
          <w:sz w:val="30"/>
          <w:szCs w:val="30"/>
        </w:rPr>
        <w:t>）</w:t>
      </w:r>
      <w:r w:rsidR="00524174">
        <w:rPr>
          <w:rFonts w:eastAsia="FangSong_GB2312" w:hAnsi="FangSong_GB2312" w:hint="eastAsia"/>
          <w:color w:val="000000"/>
          <w:sz w:val="30"/>
          <w:szCs w:val="30"/>
        </w:rPr>
        <w:t>申报</w:t>
      </w:r>
      <w:r w:rsidR="0026065C">
        <w:rPr>
          <w:rFonts w:eastAsia="FangSong_GB2312" w:hAnsi="FangSong_GB2312" w:hint="eastAsia"/>
          <w:color w:val="000000"/>
          <w:sz w:val="30"/>
          <w:szCs w:val="30"/>
        </w:rPr>
        <w:t>项目</w:t>
      </w:r>
      <w:r w:rsidR="00524174">
        <w:rPr>
          <w:rFonts w:eastAsia="FangSong_GB2312" w:hAnsi="FangSong_GB2312" w:hint="eastAsia"/>
          <w:color w:val="000000"/>
          <w:sz w:val="30"/>
          <w:szCs w:val="30"/>
        </w:rPr>
        <w:t>必须是</w:t>
      </w:r>
      <w:r w:rsidR="00524174">
        <w:rPr>
          <w:rFonts w:eastAsia="FangSong_GB2312" w:hAnsi="FangSong_GB2312" w:hint="eastAsia"/>
          <w:color w:val="000000"/>
          <w:sz w:val="30"/>
          <w:szCs w:val="30"/>
        </w:rPr>
        <w:t>2016</w:t>
      </w:r>
      <w:r w:rsidR="00524174">
        <w:rPr>
          <w:rFonts w:eastAsia="FangSong_GB2312" w:hAnsi="FangSong_GB2312" w:hint="eastAsia"/>
          <w:color w:val="000000"/>
          <w:sz w:val="30"/>
          <w:szCs w:val="30"/>
        </w:rPr>
        <w:t>年</w:t>
      </w:r>
      <w:r w:rsidR="00524174">
        <w:rPr>
          <w:rFonts w:eastAsia="FangSong_GB2312" w:hAnsi="FangSong_GB2312" w:hint="eastAsia"/>
          <w:color w:val="000000"/>
          <w:sz w:val="30"/>
          <w:szCs w:val="30"/>
        </w:rPr>
        <w:t>1</w:t>
      </w:r>
      <w:r w:rsidR="00524174">
        <w:rPr>
          <w:rFonts w:eastAsia="FangSong_GB2312" w:hAnsi="FangSong_GB2312" w:hint="eastAsia"/>
          <w:color w:val="000000"/>
          <w:sz w:val="30"/>
          <w:szCs w:val="30"/>
        </w:rPr>
        <w:t>月</w:t>
      </w:r>
      <w:r w:rsidR="00524174">
        <w:rPr>
          <w:rFonts w:eastAsia="FangSong_GB2312" w:hAnsi="FangSong_GB2312" w:hint="eastAsia"/>
          <w:color w:val="000000"/>
          <w:sz w:val="30"/>
          <w:szCs w:val="30"/>
        </w:rPr>
        <w:t>1</w:t>
      </w:r>
      <w:r w:rsidR="00524174">
        <w:rPr>
          <w:rFonts w:eastAsia="FangSong_GB2312" w:hAnsi="FangSong_GB2312" w:hint="eastAsia"/>
          <w:color w:val="000000"/>
          <w:sz w:val="30"/>
          <w:szCs w:val="30"/>
        </w:rPr>
        <w:t>日以来获得的</w:t>
      </w:r>
      <w:r w:rsidR="0026065C">
        <w:rPr>
          <w:rFonts w:eastAsia="FangSong_GB2312" w:hAnsi="FangSong_GB2312" w:hint="eastAsia"/>
          <w:color w:val="000000"/>
          <w:sz w:val="30"/>
          <w:szCs w:val="30"/>
        </w:rPr>
        <w:t>相关批文、证书</w:t>
      </w:r>
      <w:r>
        <w:rPr>
          <w:rFonts w:eastAsia="FangSong_GB2312" w:hAnsi="FangSong_GB2312" w:hint="eastAsia"/>
          <w:color w:val="000000"/>
          <w:sz w:val="30"/>
          <w:szCs w:val="30"/>
        </w:rPr>
        <w:t>。</w:t>
      </w:r>
    </w:p>
    <w:p w:rsidR="00524174" w:rsidRDefault="00524174" w:rsidP="00600DAB">
      <w:pPr>
        <w:spacing w:line="560" w:lineRule="exact"/>
        <w:ind w:firstLineChars="200" w:firstLine="600"/>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3</w:t>
      </w:r>
      <w:r>
        <w:rPr>
          <w:rFonts w:eastAsia="FangSong_GB2312" w:hAnsi="FangSong_GB2312" w:hint="eastAsia"/>
          <w:color w:val="000000"/>
          <w:sz w:val="30"/>
          <w:szCs w:val="30"/>
        </w:rPr>
        <w:t>）</w:t>
      </w:r>
      <w:r w:rsidRPr="00C0148B">
        <w:rPr>
          <w:rFonts w:eastAsia="FangSong_GB2312" w:hAnsi="FangSong_GB2312" w:hint="eastAsia"/>
          <w:b/>
          <w:color w:val="000000"/>
          <w:sz w:val="30"/>
          <w:szCs w:val="30"/>
        </w:rPr>
        <w:t>多个合作单位共有的相关证书批文，必须提供合作协议，在协议中有明确体现证书及批文产权归属</w:t>
      </w:r>
      <w:r w:rsidR="00C0148B">
        <w:rPr>
          <w:rFonts w:eastAsia="FangSong_GB2312" w:hAnsi="FangSong_GB2312" w:hint="eastAsia"/>
          <w:b/>
          <w:color w:val="000000"/>
          <w:sz w:val="30"/>
          <w:szCs w:val="30"/>
        </w:rPr>
        <w:t>申报单位</w:t>
      </w:r>
      <w:r w:rsidRPr="00C0148B">
        <w:rPr>
          <w:rFonts w:eastAsia="FangSong_GB2312" w:hAnsi="FangSong_GB2312" w:hint="eastAsia"/>
          <w:b/>
          <w:color w:val="000000"/>
          <w:sz w:val="30"/>
          <w:szCs w:val="30"/>
        </w:rPr>
        <w:t>的条款，并出具产品在中山火炬开发区产业化</w:t>
      </w:r>
      <w:r w:rsidR="00C0148B" w:rsidRPr="00C0148B">
        <w:rPr>
          <w:rFonts w:eastAsia="FangSong_GB2312" w:hAnsi="FangSong_GB2312" w:hint="eastAsia"/>
          <w:b/>
          <w:color w:val="000000"/>
          <w:sz w:val="30"/>
          <w:szCs w:val="30"/>
        </w:rPr>
        <w:t>5</w:t>
      </w:r>
      <w:r w:rsidR="00C0148B" w:rsidRPr="00C0148B">
        <w:rPr>
          <w:rFonts w:eastAsia="FangSong_GB2312" w:hAnsi="FangSong_GB2312" w:hint="eastAsia"/>
          <w:b/>
          <w:color w:val="000000"/>
          <w:sz w:val="30"/>
          <w:szCs w:val="30"/>
        </w:rPr>
        <w:t>年以上</w:t>
      </w:r>
      <w:r w:rsidRPr="00C0148B">
        <w:rPr>
          <w:rFonts w:eastAsia="FangSong_GB2312" w:hAnsi="FangSong_GB2312" w:hint="eastAsia"/>
          <w:b/>
          <w:color w:val="000000"/>
          <w:sz w:val="30"/>
          <w:szCs w:val="30"/>
        </w:rPr>
        <w:t>的承诺函</w:t>
      </w:r>
      <w:r>
        <w:rPr>
          <w:rFonts w:eastAsia="FangSong_GB2312" w:hAnsi="FangSong_GB2312" w:hint="eastAsia"/>
          <w:color w:val="000000"/>
          <w:sz w:val="30"/>
          <w:szCs w:val="30"/>
        </w:rPr>
        <w:t>。</w:t>
      </w:r>
    </w:p>
    <w:p w:rsidR="00133FF4" w:rsidRPr="005D5010" w:rsidRDefault="00600DAB" w:rsidP="005D5010">
      <w:pPr>
        <w:pStyle w:val="a3"/>
        <w:spacing w:line="560" w:lineRule="exact"/>
        <w:ind w:firstLine="600"/>
        <w:rPr>
          <w:rFonts w:ascii="Times New Roman"/>
          <w:color w:val="000000"/>
          <w:sz w:val="30"/>
          <w:szCs w:val="30"/>
        </w:rPr>
      </w:pPr>
      <w:r>
        <w:rPr>
          <w:rFonts w:ascii="Times New Roman" w:hint="eastAsia"/>
          <w:color w:val="000000"/>
          <w:sz w:val="30"/>
          <w:szCs w:val="30"/>
        </w:rPr>
        <w:t>3</w:t>
      </w:r>
      <w:r>
        <w:rPr>
          <w:rFonts w:ascii="Times New Roman" w:hint="eastAsia"/>
          <w:color w:val="000000"/>
          <w:sz w:val="30"/>
          <w:szCs w:val="30"/>
        </w:rPr>
        <w:t>、</w:t>
      </w:r>
      <w:r w:rsidR="00133FF4" w:rsidRPr="005D5010">
        <w:rPr>
          <w:rFonts w:ascii="Times New Roman"/>
          <w:color w:val="000000"/>
          <w:sz w:val="30"/>
          <w:szCs w:val="30"/>
        </w:rPr>
        <w:t>支持标准：</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1</w:t>
      </w:r>
      <w:r w:rsidRPr="005D5010">
        <w:rPr>
          <w:rFonts w:ascii="Times New Roman"/>
          <w:color w:val="000000"/>
          <w:sz w:val="30"/>
          <w:szCs w:val="30"/>
        </w:rPr>
        <w:t>）按照国家相关产品注册分类，</w:t>
      </w:r>
      <w:r w:rsidRPr="005D5010">
        <w:rPr>
          <w:rFonts w:ascii="Times New Roman"/>
          <w:color w:val="000000"/>
          <w:sz w:val="30"/>
          <w:szCs w:val="30"/>
        </w:rPr>
        <w:t>1</w:t>
      </w:r>
      <w:r w:rsidRPr="005D5010">
        <w:rPr>
          <w:rFonts w:ascii="Times New Roman"/>
          <w:color w:val="000000"/>
          <w:sz w:val="30"/>
          <w:szCs w:val="30"/>
        </w:rPr>
        <w:t>类新药项目获得新药证书或生产批件（含化学药、中药与天然药物、生物制品）的，</w:t>
      </w:r>
      <w:r w:rsidRPr="005D5010">
        <w:rPr>
          <w:rFonts w:ascii="Times New Roman" w:hAnsi="FangSong_GB2312"/>
          <w:color w:val="000000"/>
          <w:sz w:val="30"/>
          <w:szCs w:val="30"/>
        </w:rPr>
        <w:t>项目资助额度为每项</w:t>
      </w:r>
      <w:r w:rsidRPr="005D5010">
        <w:rPr>
          <w:rFonts w:ascii="Times New Roman"/>
          <w:color w:val="000000"/>
          <w:sz w:val="30"/>
          <w:szCs w:val="30"/>
        </w:rPr>
        <w:t>300</w:t>
      </w:r>
      <w:r w:rsidRPr="005D5010">
        <w:rPr>
          <w:rFonts w:ascii="Times New Roman" w:hAnsi="FangSong_GB2312"/>
          <w:color w:val="000000"/>
          <w:sz w:val="30"/>
          <w:szCs w:val="30"/>
        </w:rPr>
        <w:t>万元</w:t>
      </w:r>
      <w:r w:rsidRPr="005D5010">
        <w:rPr>
          <w:rFonts w:ascii="Times New Roman" w:hint="eastAsia"/>
          <w:color w:val="000000"/>
          <w:sz w:val="30"/>
          <w:szCs w:val="30"/>
        </w:rPr>
        <w:t>。</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2</w:t>
      </w:r>
      <w:r w:rsidRPr="005D5010">
        <w:rPr>
          <w:rFonts w:ascii="Times New Roman"/>
          <w:color w:val="000000"/>
          <w:sz w:val="30"/>
          <w:szCs w:val="30"/>
        </w:rPr>
        <w:t>）</w:t>
      </w:r>
      <w:r w:rsidRPr="005D5010">
        <w:rPr>
          <w:rFonts w:ascii="Times New Roman"/>
          <w:color w:val="000000"/>
          <w:sz w:val="30"/>
          <w:szCs w:val="30"/>
        </w:rPr>
        <w:t>1</w:t>
      </w:r>
      <w:r w:rsidRPr="005D5010">
        <w:rPr>
          <w:rFonts w:ascii="Times New Roman"/>
          <w:color w:val="000000"/>
          <w:sz w:val="30"/>
          <w:szCs w:val="30"/>
        </w:rPr>
        <w:t>类新药项目获得临床试验批件、</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3</w:t>
      </w:r>
      <w:r w:rsidRPr="005D5010">
        <w:rPr>
          <w:rFonts w:ascii="Times New Roman"/>
          <w:color w:val="000000"/>
          <w:sz w:val="30"/>
          <w:szCs w:val="30"/>
        </w:rPr>
        <w:t>类化学药、</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6</w:t>
      </w:r>
      <w:r w:rsidRPr="005D5010">
        <w:rPr>
          <w:rFonts w:ascii="Times New Roman"/>
          <w:color w:val="000000"/>
          <w:sz w:val="30"/>
          <w:szCs w:val="30"/>
        </w:rPr>
        <w:t>类中药与天然药物、</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8</w:t>
      </w:r>
      <w:r w:rsidRPr="005D5010">
        <w:rPr>
          <w:rFonts w:ascii="Times New Roman"/>
          <w:color w:val="000000"/>
          <w:sz w:val="30"/>
          <w:szCs w:val="30"/>
        </w:rPr>
        <w:t>类生物制品获得新药证书或生产批件、三类医疗器械（不含体外诊断试剂）获得医疗器械注册证，</w:t>
      </w:r>
      <w:r w:rsidRPr="005D5010">
        <w:rPr>
          <w:rFonts w:ascii="Times New Roman" w:hAnsi="FangSong_GB2312"/>
          <w:color w:val="000000"/>
          <w:sz w:val="30"/>
          <w:szCs w:val="30"/>
        </w:rPr>
        <w:t>项目资助额度为每项</w:t>
      </w:r>
      <w:r w:rsidRPr="005D5010">
        <w:rPr>
          <w:rFonts w:ascii="Times New Roman"/>
          <w:color w:val="000000"/>
          <w:sz w:val="30"/>
          <w:szCs w:val="30"/>
        </w:rPr>
        <w:t>200</w:t>
      </w:r>
      <w:r w:rsidRPr="005D5010">
        <w:rPr>
          <w:rFonts w:ascii="Times New Roman" w:hAnsi="FangSong_GB2312"/>
          <w:color w:val="000000"/>
          <w:sz w:val="30"/>
          <w:szCs w:val="30"/>
        </w:rPr>
        <w:t>万元</w:t>
      </w:r>
      <w:r w:rsidRPr="005D5010">
        <w:rPr>
          <w:rFonts w:ascii="Times New Roman" w:hAnsi="FangSong_GB2312" w:hint="eastAsia"/>
          <w:color w:val="000000"/>
          <w:sz w:val="30"/>
          <w:szCs w:val="30"/>
        </w:rPr>
        <w:t>。</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3</w:t>
      </w:r>
      <w:r w:rsidRPr="005D5010">
        <w:rPr>
          <w:rFonts w:ascii="Times New Roman"/>
          <w:color w:val="000000"/>
          <w:sz w:val="30"/>
          <w:szCs w:val="30"/>
        </w:rPr>
        <w:t>）</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3</w:t>
      </w:r>
      <w:r w:rsidRPr="005D5010">
        <w:rPr>
          <w:rFonts w:ascii="Times New Roman"/>
          <w:color w:val="000000"/>
          <w:sz w:val="30"/>
          <w:szCs w:val="30"/>
        </w:rPr>
        <w:t>类化学药、</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6</w:t>
      </w:r>
      <w:r w:rsidRPr="005D5010">
        <w:rPr>
          <w:rFonts w:ascii="Times New Roman"/>
          <w:color w:val="000000"/>
          <w:sz w:val="30"/>
          <w:szCs w:val="30"/>
        </w:rPr>
        <w:t>类中药与天然药物、</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8</w:t>
      </w:r>
      <w:r w:rsidRPr="005D5010">
        <w:rPr>
          <w:rFonts w:ascii="Times New Roman"/>
          <w:color w:val="000000"/>
          <w:sz w:val="30"/>
          <w:szCs w:val="30"/>
        </w:rPr>
        <w:t>类以上生物</w:t>
      </w:r>
      <w:r w:rsidRPr="005D5010">
        <w:rPr>
          <w:rFonts w:ascii="Times New Roman"/>
          <w:color w:val="000000"/>
          <w:sz w:val="30"/>
          <w:szCs w:val="30"/>
        </w:rPr>
        <w:lastRenderedPageBreak/>
        <w:t>制品获得临床试验批件，</w:t>
      </w:r>
      <w:r w:rsidRPr="005D5010">
        <w:rPr>
          <w:rFonts w:ascii="Times New Roman" w:hAnsi="FangSong_GB2312"/>
          <w:color w:val="000000"/>
          <w:sz w:val="30"/>
          <w:szCs w:val="30"/>
        </w:rPr>
        <w:t>项目资助额度为每项</w:t>
      </w:r>
      <w:r w:rsidRPr="005D5010">
        <w:rPr>
          <w:rFonts w:ascii="Times New Roman"/>
          <w:color w:val="000000"/>
          <w:sz w:val="30"/>
          <w:szCs w:val="30"/>
        </w:rPr>
        <w:t>100</w:t>
      </w:r>
      <w:r w:rsidRPr="005D5010">
        <w:rPr>
          <w:rFonts w:ascii="Times New Roman" w:hAnsi="FangSong_GB2312"/>
          <w:color w:val="000000"/>
          <w:sz w:val="30"/>
          <w:szCs w:val="30"/>
        </w:rPr>
        <w:t>万元；</w:t>
      </w:r>
      <w:r w:rsidRPr="005D5010">
        <w:rPr>
          <w:rFonts w:ascii="Times New Roman"/>
          <w:color w:val="000000"/>
          <w:sz w:val="30"/>
          <w:szCs w:val="30"/>
        </w:rPr>
        <w:t>三类体外诊断试剂获得注册证，项目资助额度为每项</w:t>
      </w:r>
      <w:r w:rsidRPr="005D5010">
        <w:rPr>
          <w:rFonts w:ascii="Times New Roman"/>
          <w:color w:val="000000"/>
          <w:sz w:val="30"/>
          <w:szCs w:val="30"/>
        </w:rPr>
        <w:t>50</w:t>
      </w:r>
      <w:r w:rsidRPr="005D5010">
        <w:rPr>
          <w:rFonts w:ascii="Times New Roman"/>
          <w:color w:val="000000"/>
          <w:sz w:val="30"/>
          <w:szCs w:val="30"/>
        </w:rPr>
        <w:t>万元。</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4</w:t>
      </w:r>
      <w:r w:rsidRPr="005D5010">
        <w:rPr>
          <w:rFonts w:ascii="Times New Roman"/>
          <w:color w:val="000000"/>
          <w:sz w:val="30"/>
          <w:szCs w:val="30"/>
        </w:rPr>
        <w:t>）其他获得药品生产批件项目资助额度为每项</w:t>
      </w:r>
      <w:r w:rsidRPr="005D5010">
        <w:rPr>
          <w:rFonts w:ascii="Times New Roman"/>
          <w:color w:val="000000"/>
          <w:sz w:val="30"/>
          <w:szCs w:val="30"/>
        </w:rPr>
        <w:t>50</w:t>
      </w:r>
      <w:r w:rsidRPr="005D5010">
        <w:rPr>
          <w:rFonts w:ascii="Times New Roman"/>
          <w:color w:val="000000"/>
          <w:sz w:val="30"/>
          <w:szCs w:val="30"/>
        </w:rPr>
        <w:t>万元</w:t>
      </w:r>
      <w:r w:rsidRPr="005D5010">
        <w:rPr>
          <w:rFonts w:ascii="Times New Roman" w:hint="eastAsia"/>
          <w:color w:val="000000"/>
          <w:sz w:val="30"/>
          <w:szCs w:val="30"/>
        </w:rPr>
        <w:t>；获得</w:t>
      </w:r>
      <w:r w:rsidRPr="005D5010">
        <w:rPr>
          <w:rFonts w:ascii="Times New Roman"/>
          <w:color w:val="000000"/>
          <w:sz w:val="30"/>
          <w:szCs w:val="30"/>
        </w:rPr>
        <w:t>二类医疗器械注册证（含体外诊断试剂）等的，项目资助额度为每项</w:t>
      </w:r>
      <w:r w:rsidRPr="005D5010">
        <w:rPr>
          <w:rFonts w:ascii="Times New Roman"/>
          <w:color w:val="000000"/>
          <w:sz w:val="30"/>
          <w:szCs w:val="30"/>
        </w:rPr>
        <w:t>20</w:t>
      </w:r>
      <w:r w:rsidRPr="005D5010">
        <w:rPr>
          <w:rFonts w:ascii="Times New Roman"/>
          <w:color w:val="000000"/>
          <w:sz w:val="30"/>
          <w:szCs w:val="30"/>
        </w:rPr>
        <w:t>万元</w:t>
      </w:r>
      <w:r w:rsidRPr="005D5010">
        <w:rPr>
          <w:rFonts w:ascii="Times New Roman" w:hint="eastAsia"/>
          <w:color w:val="000000"/>
          <w:sz w:val="30"/>
          <w:szCs w:val="30"/>
        </w:rPr>
        <w:t>。</w:t>
      </w:r>
    </w:p>
    <w:p w:rsidR="00133FF4" w:rsidRPr="00C0148B" w:rsidRDefault="002805C1" w:rsidP="005764CC">
      <w:pPr>
        <w:pStyle w:val="a3"/>
        <w:spacing w:line="560" w:lineRule="exact"/>
        <w:ind w:firstLine="602"/>
        <w:rPr>
          <w:rFonts w:ascii="Times New Roman"/>
          <w:b/>
          <w:color w:val="000000"/>
          <w:sz w:val="30"/>
          <w:szCs w:val="30"/>
        </w:rPr>
      </w:pPr>
      <w:r w:rsidRPr="00C0148B">
        <w:rPr>
          <w:rFonts w:ascii="Times New Roman" w:hint="eastAsia"/>
          <w:b/>
          <w:color w:val="000000"/>
          <w:sz w:val="30"/>
          <w:szCs w:val="30"/>
        </w:rPr>
        <w:t>（</w:t>
      </w:r>
      <w:r w:rsidRPr="00C0148B">
        <w:rPr>
          <w:rFonts w:ascii="Times New Roman" w:hint="eastAsia"/>
          <w:b/>
          <w:color w:val="000000"/>
          <w:sz w:val="30"/>
          <w:szCs w:val="30"/>
        </w:rPr>
        <w:t>5</w:t>
      </w:r>
      <w:r w:rsidRPr="00C0148B">
        <w:rPr>
          <w:rFonts w:ascii="Times New Roman" w:hint="eastAsia"/>
          <w:b/>
          <w:color w:val="000000"/>
          <w:sz w:val="30"/>
          <w:szCs w:val="30"/>
        </w:rPr>
        <w:t>）</w:t>
      </w:r>
      <w:r w:rsidR="00C0148B" w:rsidRPr="00C0148B">
        <w:rPr>
          <w:rFonts w:ascii="Times New Roman" w:hint="eastAsia"/>
          <w:b/>
          <w:color w:val="000000"/>
          <w:sz w:val="30"/>
          <w:szCs w:val="30"/>
        </w:rPr>
        <w:t>对获得三类诊断试剂的每个企业支持不超过</w:t>
      </w:r>
      <w:r w:rsidR="00C0148B" w:rsidRPr="00C0148B">
        <w:rPr>
          <w:rFonts w:ascii="Times New Roman" w:hint="eastAsia"/>
          <w:b/>
          <w:color w:val="000000"/>
          <w:sz w:val="30"/>
          <w:szCs w:val="30"/>
        </w:rPr>
        <w:t>150</w:t>
      </w:r>
      <w:r w:rsidR="00C0148B" w:rsidRPr="00C0148B">
        <w:rPr>
          <w:rFonts w:ascii="Times New Roman" w:hint="eastAsia"/>
          <w:b/>
          <w:color w:val="000000"/>
          <w:sz w:val="30"/>
          <w:szCs w:val="30"/>
        </w:rPr>
        <w:t>万元，对获得二类医疗器械（含诊断试剂）的每个企业支持不超过</w:t>
      </w:r>
      <w:r w:rsidR="00C0148B" w:rsidRPr="00C0148B">
        <w:rPr>
          <w:rFonts w:ascii="Times New Roman" w:hint="eastAsia"/>
          <w:b/>
          <w:color w:val="000000"/>
          <w:sz w:val="30"/>
          <w:szCs w:val="30"/>
        </w:rPr>
        <w:t>100</w:t>
      </w:r>
      <w:r w:rsidR="00C0148B" w:rsidRPr="00C0148B">
        <w:rPr>
          <w:rFonts w:ascii="Times New Roman" w:hint="eastAsia"/>
          <w:b/>
          <w:color w:val="000000"/>
          <w:sz w:val="30"/>
          <w:szCs w:val="30"/>
        </w:rPr>
        <w:t>万元。</w:t>
      </w:r>
    </w:p>
    <w:p w:rsidR="00C0148B" w:rsidRDefault="00C0148B" w:rsidP="005764CC">
      <w:pPr>
        <w:spacing w:line="560" w:lineRule="exact"/>
        <w:ind w:firstLineChars="196" w:firstLine="590"/>
        <w:rPr>
          <w:rFonts w:eastAsia="FangSong_GB2312" w:hAnsi="FangSong_GB2312"/>
          <w:b/>
          <w:bCs/>
          <w:color w:val="000000"/>
          <w:sz w:val="30"/>
          <w:szCs w:val="30"/>
        </w:rPr>
      </w:pPr>
    </w:p>
    <w:p w:rsidR="00133FF4" w:rsidRPr="005D5010" w:rsidRDefault="00133FF4" w:rsidP="005764CC">
      <w:pPr>
        <w:spacing w:line="560" w:lineRule="exact"/>
        <w:ind w:firstLineChars="196" w:firstLine="590"/>
        <w:rPr>
          <w:rFonts w:eastAsia="FangSong_GB2312" w:hAnsi="FangSong_GB2312"/>
          <w:b/>
          <w:bCs/>
          <w:color w:val="000000"/>
          <w:sz w:val="30"/>
          <w:szCs w:val="30"/>
        </w:rPr>
      </w:pPr>
      <w:r w:rsidRPr="005D5010">
        <w:rPr>
          <w:rFonts w:eastAsia="FangSong_GB2312" w:hAnsi="FangSong_GB2312" w:hint="eastAsia"/>
          <w:b/>
          <w:bCs/>
          <w:color w:val="000000"/>
          <w:sz w:val="30"/>
          <w:szCs w:val="30"/>
        </w:rPr>
        <w:t>三、资质认证</w:t>
      </w:r>
    </w:p>
    <w:p w:rsidR="002805C1" w:rsidRDefault="002805C1" w:rsidP="005D5010">
      <w:pPr>
        <w:spacing w:line="560" w:lineRule="exact"/>
        <w:ind w:firstLineChars="196" w:firstLine="588"/>
        <w:rPr>
          <w:rFonts w:eastAsia="FangSong_GB2312" w:hAnsi="FangSong_GB2312"/>
          <w:color w:val="000000"/>
          <w:sz w:val="30"/>
          <w:szCs w:val="30"/>
        </w:rPr>
      </w:pPr>
      <w:r>
        <w:rPr>
          <w:rFonts w:eastAsia="FangSong_GB2312" w:hAnsi="FangSong_GB2312" w:hint="eastAsia"/>
          <w:color w:val="000000"/>
          <w:sz w:val="30"/>
          <w:szCs w:val="30"/>
        </w:rPr>
        <w:t>1</w:t>
      </w:r>
      <w:r>
        <w:rPr>
          <w:rFonts w:eastAsia="FangSong_GB2312" w:hAnsi="FangSong_GB2312" w:hint="eastAsia"/>
          <w:color w:val="000000"/>
          <w:sz w:val="30"/>
          <w:szCs w:val="30"/>
        </w:rPr>
        <w:t>、支持内容：</w:t>
      </w:r>
    </w:p>
    <w:p w:rsidR="002805C1" w:rsidRDefault="002805C1" w:rsidP="005D5010">
      <w:pPr>
        <w:spacing w:line="560" w:lineRule="exact"/>
        <w:ind w:firstLineChars="196" w:firstLine="588"/>
        <w:rPr>
          <w:rFonts w:eastAsia="FangSong_GB2312" w:hAnsi="FangSong_GB2312"/>
          <w:color w:val="000000"/>
          <w:sz w:val="30"/>
          <w:szCs w:val="30"/>
        </w:rPr>
      </w:pPr>
      <w:r>
        <w:rPr>
          <w:rFonts w:eastAsia="FangSong_GB2312" w:hAnsi="FangSong_GB2312" w:hint="eastAsia"/>
          <w:color w:val="000000"/>
          <w:sz w:val="30"/>
          <w:szCs w:val="30"/>
        </w:rPr>
        <w:t>支持</w:t>
      </w:r>
      <w:r w:rsidR="00133FF4" w:rsidRPr="005D5010">
        <w:rPr>
          <w:rFonts w:eastAsia="FangSong_GB2312" w:hAnsi="FangSong_GB2312"/>
          <w:color w:val="000000"/>
          <w:sz w:val="30"/>
          <w:szCs w:val="30"/>
        </w:rPr>
        <w:t>药品企业通过美国、欧盟</w:t>
      </w:r>
      <w:r w:rsidR="006A79FB">
        <w:rPr>
          <w:rFonts w:eastAsia="FangSong_GB2312" w:hAnsi="FangSong_GB2312" w:hint="eastAsia"/>
          <w:color w:val="000000"/>
          <w:sz w:val="30"/>
          <w:szCs w:val="30"/>
        </w:rPr>
        <w:t>、日本</w:t>
      </w:r>
      <w:r w:rsidR="00133FF4" w:rsidRPr="005D5010">
        <w:rPr>
          <w:rFonts w:eastAsia="FangSong_GB2312" w:hAnsi="FangSong_GB2312"/>
          <w:color w:val="000000"/>
          <w:sz w:val="30"/>
          <w:szCs w:val="30"/>
        </w:rPr>
        <w:t>或其它医药工业发达国家</w:t>
      </w:r>
      <w:r w:rsidR="00ED5572">
        <w:rPr>
          <w:rFonts w:eastAsia="FangSong_GB2312" w:hAnsi="FangSong_GB2312" w:hint="eastAsia"/>
          <w:color w:val="000000"/>
          <w:sz w:val="30"/>
          <w:szCs w:val="30"/>
        </w:rPr>
        <w:t>GMP</w:t>
      </w:r>
      <w:r w:rsidR="00133FF4" w:rsidRPr="005D5010">
        <w:rPr>
          <w:rFonts w:eastAsia="FangSong_GB2312" w:hAnsi="FangSong_GB2312"/>
          <w:color w:val="000000"/>
          <w:sz w:val="30"/>
          <w:szCs w:val="30"/>
        </w:rPr>
        <w:t>认证</w:t>
      </w:r>
      <w:r w:rsidR="00ED5572">
        <w:rPr>
          <w:rFonts w:eastAsia="FangSong_GB2312" w:hAnsi="FangSong_GB2312" w:hint="eastAsia"/>
          <w:color w:val="000000"/>
          <w:sz w:val="30"/>
          <w:szCs w:val="30"/>
        </w:rPr>
        <w:t>及</w:t>
      </w:r>
      <w:r w:rsidR="00133FF4" w:rsidRPr="005D5010">
        <w:rPr>
          <w:rFonts w:eastAsia="FangSong_GB2312" w:hAnsi="FangSong_GB2312"/>
          <w:color w:val="000000"/>
          <w:sz w:val="30"/>
          <w:szCs w:val="30"/>
        </w:rPr>
        <w:t>国内</w:t>
      </w:r>
      <w:r w:rsidR="00ED5572">
        <w:rPr>
          <w:rFonts w:eastAsia="FangSong_GB2312" w:hAnsi="FangSong_GB2312" w:hint="eastAsia"/>
          <w:color w:val="000000"/>
          <w:sz w:val="30"/>
          <w:szCs w:val="30"/>
        </w:rPr>
        <w:t>新版</w:t>
      </w:r>
      <w:r w:rsidR="00ED5572">
        <w:rPr>
          <w:rFonts w:eastAsia="FangSong_GB2312" w:hAnsi="FangSong_GB2312" w:hint="eastAsia"/>
          <w:color w:val="000000"/>
          <w:sz w:val="30"/>
          <w:szCs w:val="30"/>
        </w:rPr>
        <w:t>GMP</w:t>
      </w:r>
      <w:r w:rsidR="00ED5572">
        <w:rPr>
          <w:rFonts w:eastAsia="FangSong_GB2312" w:hAnsi="FangSong_GB2312" w:hint="eastAsia"/>
          <w:color w:val="000000"/>
          <w:sz w:val="30"/>
          <w:szCs w:val="30"/>
        </w:rPr>
        <w:t>认证，</w:t>
      </w:r>
      <w:r w:rsidR="00133FF4" w:rsidRPr="005D5010">
        <w:rPr>
          <w:rFonts w:eastAsia="FangSong_GB2312" w:hAnsi="FangSong_GB2312"/>
          <w:color w:val="000000"/>
          <w:sz w:val="30"/>
          <w:szCs w:val="30"/>
        </w:rPr>
        <w:t>健康医疗信息服务业</w:t>
      </w:r>
      <w:r w:rsidR="00ED5572">
        <w:rPr>
          <w:rFonts w:eastAsia="FangSong_GB2312" w:hAnsi="FangSong_GB2312" w:hint="eastAsia"/>
          <w:color w:val="000000"/>
          <w:sz w:val="30"/>
          <w:szCs w:val="30"/>
        </w:rPr>
        <w:t>通过</w:t>
      </w:r>
      <w:r w:rsidR="00ED5572" w:rsidRPr="005D5010">
        <w:rPr>
          <w:rFonts w:eastAsia="FangSong_GB2312" w:hAnsi="FangSong_GB2312"/>
          <w:bCs/>
          <w:color w:val="000000"/>
          <w:kern w:val="36"/>
          <w:sz w:val="30"/>
          <w:szCs w:val="30"/>
        </w:rPr>
        <w:t>互联网药品交易服务资格、软件能力成熟度模型（</w:t>
      </w:r>
      <w:r w:rsidR="00ED5572" w:rsidRPr="005D5010">
        <w:rPr>
          <w:rFonts w:eastAsia="FangSong_GB2312"/>
          <w:bCs/>
          <w:color w:val="000000"/>
          <w:kern w:val="36"/>
          <w:sz w:val="30"/>
          <w:szCs w:val="30"/>
        </w:rPr>
        <w:t>CMM</w:t>
      </w:r>
      <w:r w:rsidR="00ED5572" w:rsidRPr="005D5010">
        <w:rPr>
          <w:rFonts w:eastAsia="FangSong_GB2312" w:hAnsi="FangSong_GB2312"/>
          <w:bCs/>
          <w:color w:val="000000"/>
          <w:kern w:val="36"/>
          <w:sz w:val="30"/>
          <w:szCs w:val="30"/>
        </w:rPr>
        <w:t>）、集成能力成熟度模型（</w:t>
      </w:r>
      <w:r w:rsidR="00ED5572" w:rsidRPr="005D5010">
        <w:rPr>
          <w:rFonts w:eastAsia="FangSong_GB2312"/>
          <w:bCs/>
          <w:color w:val="000000"/>
          <w:kern w:val="36"/>
          <w:sz w:val="30"/>
          <w:szCs w:val="30"/>
        </w:rPr>
        <w:t>CMMI</w:t>
      </w:r>
      <w:r w:rsidR="00ED5572" w:rsidRPr="005D5010">
        <w:rPr>
          <w:rFonts w:eastAsia="FangSong_GB2312" w:hAnsi="FangSong_GB2312"/>
          <w:bCs/>
          <w:color w:val="000000"/>
          <w:kern w:val="36"/>
          <w:sz w:val="30"/>
          <w:szCs w:val="30"/>
        </w:rPr>
        <w:t>）</w:t>
      </w:r>
      <w:r w:rsidR="00ED5572">
        <w:rPr>
          <w:rFonts w:eastAsia="FangSong_GB2312" w:hAnsi="FangSong_GB2312" w:hint="eastAsia"/>
          <w:bCs/>
          <w:color w:val="000000"/>
          <w:kern w:val="36"/>
          <w:sz w:val="30"/>
          <w:szCs w:val="30"/>
        </w:rPr>
        <w:t>、</w:t>
      </w:r>
      <w:r w:rsidR="00ED5572" w:rsidRPr="005D5010">
        <w:rPr>
          <w:rFonts w:ascii="FangSong_GB2312" w:eastAsia="FangSong_GB2312" w:hint="eastAsia"/>
          <w:sz w:val="30"/>
          <w:szCs w:val="30"/>
        </w:rPr>
        <w:t>互联网医疗保健信息服务许可、医疗机构经营许可</w:t>
      </w:r>
      <w:r w:rsidR="00ED5572">
        <w:rPr>
          <w:rFonts w:ascii="FangSong_GB2312" w:eastAsia="FangSong_GB2312" w:hint="eastAsia"/>
          <w:sz w:val="30"/>
          <w:szCs w:val="30"/>
        </w:rPr>
        <w:t>等</w:t>
      </w:r>
      <w:r w:rsidR="00133FF4" w:rsidRPr="005D5010">
        <w:rPr>
          <w:rFonts w:eastAsia="FangSong_GB2312"/>
          <w:color w:val="000000"/>
          <w:sz w:val="30"/>
          <w:szCs w:val="30"/>
        </w:rPr>
        <w:t>资质认证</w:t>
      </w:r>
      <w:r w:rsidR="00133FF4" w:rsidRPr="005D5010">
        <w:rPr>
          <w:rFonts w:eastAsia="FangSong_GB2312" w:hAnsi="FangSong_GB2312"/>
          <w:color w:val="000000"/>
          <w:sz w:val="30"/>
          <w:szCs w:val="30"/>
        </w:rPr>
        <w:t>，检验检测机构通过</w:t>
      </w:r>
      <w:r w:rsidR="00ED5572" w:rsidRPr="005D5010">
        <w:rPr>
          <w:rFonts w:ascii="FangSong_GB2312" w:eastAsia="FangSong_GB2312" w:hint="eastAsia"/>
          <w:sz w:val="30"/>
          <w:szCs w:val="30"/>
        </w:rPr>
        <w:t>ＣＭＡ、CNAS</w:t>
      </w:r>
      <w:r w:rsidR="00ED5572">
        <w:rPr>
          <w:rFonts w:eastAsia="FangSong_GB2312" w:hAnsi="FangSong_GB2312" w:hint="eastAsia"/>
          <w:color w:val="000000"/>
          <w:sz w:val="30"/>
          <w:szCs w:val="30"/>
        </w:rPr>
        <w:t>认证</w:t>
      </w:r>
      <w:r>
        <w:rPr>
          <w:rFonts w:eastAsia="FangSong_GB2312" w:hAnsi="FangSong_GB2312" w:hint="eastAsia"/>
          <w:color w:val="000000"/>
          <w:sz w:val="30"/>
          <w:szCs w:val="30"/>
        </w:rPr>
        <w:t>。</w:t>
      </w:r>
    </w:p>
    <w:p w:rsidR="002805C1" w:rsidRDefault="002805C1" w:rsidP="005D5010">
      <w:pPr>
        <w:spacing w:line="560" w:lineRule="exact"/>
        <w:ind w:firstLineChars="196" w:firstLine="588"/>
        <w:rPr>
          <w:rFonts w:eastAsia="FangSong_GB2312" w:hAnsi="FangSong_GB2312"/>
          <w:color w:val="000000"/>
          <w:sz w:val="30"/>
          <w:szCs w:val="30"/>
        </w:rPr>
      </w:pPr>
      <w:r>
        <w:rPr>
          <w:rFonts w:eastAsia="FangSong_GB2312" w:hAnsi="FangSong_GB2312" w:hint="eastAsia"/>
          <w:color w:val="000000"/>
          <w:sz w:val="30"/>
          <w:szCs w:val="30"/>
        </w:rPr>
        <w:t>2</w:t>
      </w:r>
      <w:r>
        <w:rPr>
          <w:rFonts w:eastAsia="FangSong_GB2312" w:hAnsi="FangSong_GB2312" w:hint="eastAsia"/>
          <w:color w:val="000000"/>
          <w:sz w:val="30"/>
          <w:szCs w:val="30"/>
        </w:rPr>
        <w:t>、具体要求</w:t>
      </w:r>
    </w:p>
    <w:p w:rsidR="006A79FB" w:rsidRDefault="002805C1" w:rsidP="005D5010">
      <w:pPr>
        <w:spacing w:line="560" w:lineRule="exact"/>
        <w:ind w:firstLineChars="196" w:firstLine="588"/>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1</w:t>
      </w:r>
      <w:r>
        <w:rPr>
          <w:rFonts w:eastAsia="FangSong_GB2312" w:hAnsi="FangSong_GB2312" w:hint="eastAsia"/>
          <w:color w:val="000000"/>
          <w:sz w:val="30"/>
          <w:szCs w:val="30"/>
        </w:rPr>
        <w:t>）相关</w:t>
      </w:r>
      <w:r w:rsidR="006A79FB">
        <w:rPr>
          <w:rFonts w:eastAsia="FangSong_GB2312" w:hAnsi="FangSong_GB2312" w:hint="eastAsia"/>
          <w:color w:val="000000"/>
          <w:sz w:val="30"/>
          <w:szCs w:val="30"/>
        </w:rPr>
        <w:t>资质认证必须是企业首次获得；</w:t>
      </w:r>
    </w:p>
    <w:p w:rsidR="002805C1" w:rsidRDefault="006A79FB" w:rsidP="005D5010">
      <w:pPr>
        <w:spacing w:line="560" w:lineRule="exact"/>
        <w:ind w:firstLineChars="196" w:firstLine="588"/>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2</w:t>
      </w:r>
      <w:r>
        <w:rPr>
          <w:rFonts w:eastAsia="FangSong_GB2312" w:hAnsi="FangSong_GB2312" w:hint="eastAsia"/>
          <w:color w:val="000000"/>
          <w:sz w:val="30"/>
          <w:szCs w:val="30"/>
        </w:rPr>
        <w:t>）相关资质认证</w:t>
      </w:r>
      <w:r w:rsidR="002805C1">
        <w:rPr>
          <w:rFonts w:eastAsia="FangSong_GB2312" w:hAnsi="FangSong_GB2312" w:hint="eastAsia"/>
          <w:color w:val="000000"/>
          <w:sz w:val="30"/>
          <w:szCs w:val="30"/>
        </w:rPr>
        <w:t>证书必须是</w:t>
      </w:r>
      <w:r w:rsidR="002805C1">
        <w:rPr>
          <w:rFonts w:eastAsia="FangSong_GB2312" w:hAnsi="FangSong_GB2312" w:hint="eastAsia"/>
          <w:color w:val="000000"/>
          <w:sz w:val="30"/>
          <w:szCs w:val="30"/>
        </w:rPr>
        <w:t>201</w:t>
      </w:r>
      <w:r w:rsidR="00C0148B">
        <w:rPr>
          <w:rFonts w:eastAsia="FangSong_GB2312" w:hAnsi="FangSong_GB2312" w:hint="eastAsia"/>
          <w:color w:val="000000"/>
          <w:sz w:val="30"/>
          <w:szCs w:val="30"/>
        </w:rPr>
        <w:t>6</w:t>
      </w:r>
      <w:r w:rsidR="002805C1">
        <w:rPr>
          <w:rFonts w:eastAsia="FangSong_GB2312" w:hAnsi="FangSong_GB2312" w:hint="eastAsia"/>
          <w:color w:val="000000"/>
          <w:sz w:val="30"/>
          <w:szCs w:val="30"/>
        </w:rPr>
        <w:t>年</w:t>
      </w:r>
      <w:r w:rsidR="002805C1">
        <w:rPr>
          <w:rFonts w:eastAsia="FangSong_GB2312" w:hAnsi="FangSong_GB2312" w:hint="eastAsia"/>
          <w:color w:val="000000"/>
          <w:sz w:val="30"/>
          <w:szCs w:val="30"/>
        </w:rPr>
        <w:t>1</w:t>
      </w:r>
      <w:r w:rsidR="002805C1">
        <w:rPr>
          <w:rFonts w:eastAsia="FangSong_GB2312" w:hAnsi="FangSong_GB2312" w:hint="eastAsia"/>
          <w:color w:val="000000"/>
          <w:sz w:val="30"/>
          <w:szCs w:val="30"/>
        </w:rPr>
        <w:t>月</w:t>
      </w:r>
      <w:r w:rsidR="002805C1">
        <w:rPr>
          <w:rFonts w:eastAsia="FangSong_GB2312" w:hAnsi="FangSong_GB2312" w:hint="eastAsia"/>
          <w:color w:val="000000"/>
          <w:sz w:val="30"/>
          <w:szCs w:val="30"/>
        </w:rPr>
        <w:t>1</w:t>
      </w:r>
      <w:r w:rsidR="002805C1">
        <w:rPr>
          <w:rFonts w:eastAsia="FangSong_GB2312" w:hAnsi="FangSong_GB2312" w:hint="eastAsia"/>
          <w:color w:val="000000"/>
          <w:sz w:val="30"/>
          <w:szCs w:val="30"/>
        </w:rPr>
        <w:t>日以来获得的</w:t>
      </w:r>
      <w:r>
        <w:rPr>
          <w:rFonts w:eastAsia="FangSong_GB2312" w:hAnsi="FangSong_GB2312" w:hint="eastAsia"/>
          <w:color w:val="000000"/>
          <w:sz w:val="30"/>
          <w:szCs w:val="30"/>
        </w:rPr>
        <w:t>；</w:t>
      </w:r>
    </w:p>
    <w:p w:rsidR="006A79FB" w:rsidRDefault="006A79FB" w:rsidP="005D5010">
      <w:pPr>
        <w:spacing w:line="560" w:lineRule="exact"/>
        <w:ind w:firstLineChars="196" w:firstLine="588"/>
        <w:rPr>
          <w:rFonts w:eastAsia="FangSong_GB2312" w:hAnsi="FangSong_GB2312"/>
          <w:color w:val="000000"/>
          <w:sz w:val="30"/>
          <w:szCs w:val="30"/>
        </w:rPr>
      </w:pPr>
      <w:r>
        <w:rPr>
          <w:rFonts w:eastAsia="FangSong_GB2312" w:hAnsi="FangSong_GB2312" w:hint="eastAsia"/>
          <w:color w:val="000000"/>
          <w:sz w:val="30"/>
          <w:szCs w:val="30"/>
        </w:rPr>
        <w:t>（</w:t>
      </w:r>
      <w:r>
        <w:rPr>
          <w:rFonts w:eastAsia="FangSong_GB2312" w:hAnsi="FangSong_GB2312" w:hint="eastAsia"/>
          <w:color w:val="000000"/>
          <w:sz w:val="30"/>
          <w:szCs w:val="30"/>
        </w:rPr>
        <w:t>3</w:t>
      </w:r>
      <w:r>
        <w:rPr>
          <w:rFonts w:eastAsia="FangSong_GB2312" w:hAnsi="FangSong_GB2312" w:hint="eastAsia"/>
          <w:color w:val="000000"/>
          <w:sz w:val="30"/>
          <w:szCs w:val="30"/>
        </w:rPr>
        <w:t>）每个</w:t>
      </w:r>
      <w:r w:rsidRPr="006A79FB">
        <w:rPr>
          <w:rFonts w:eastAsia="FangSong_GB2312" w:hAnsi="FangSong_GB2312"/>
          <w:color w:val="000000"/>
          <w:sz w:val="30"/>
          <w:szCs w:val="30"/>
        </w:rPr>
        <w:t>企业</w:t>
      </w:r>
      <w:r>
        <w:rPr>
          <w:rFonts w:eastAsia="FangSong_GB2312" w:hAnsi="FangSong_GB2312" w:hint="eastAsia"/>
          <w:color w:val="000000"/>
          <w:sz w:val="30"/>
          <w:szCs w:val="30"/>
        </w:rPr>
        <w:t>只能</w:t>
      </w:r>
      <w:r w:rsidRPr="006A79FB">
        <w:rPr>
          <w:rFonts w:eastAsia="FangSong_GB2312" w:hAnsi="FangSong_GB2312" w:hint="eastAsia"/>
          <w:color w:val="000000"/>
          <w:sz w:val="30"/>
          <w:szCs w:val="30"/>
        </w:rPr>
        <w:t>申报本类别</w:t>
      </w:r>
      <w:r>
        <w:rPr>
          <w:rFonts w:eastAsia="FangSong_GB2312" w:hAnsi="FangSong_GB2312" w:hint="eastAsia"/>
          <w:color w:val="000000"/>
          <w:sz w:val="30"/>
          <w:szCs w:val="30"/>
        </w:rPr>
        <w:t>支持</w:t>
      </w:r>
      <w:r>
        <w:rPr>
          <w:rFonts w:eastAsia="FangSong_GB2312" w:hAnsi="FangSong_GB2312" w:hint="eastAsia"/>
          <w:color w:val="000000"/>
          <w:sz w:val="30"/>
          <w:szCs w:val="30"/>
        </w:rPr>
        <w:t>1</w:t>
      </w:r>
      <w:r>
        <w:rPr>
          <w:rFonts w:eastAsia="FangSong_GB2312" w:hAnsi="FangSong_GB2312" w:hint="eastAsia"/>
          <w:color w:val="000000"/>
          <w:sz w:val="30"/>
          <w:szCs w:val="30"/>
        </w:rPr>
        <w:t>项。</w:t>
      </w:r>
    </w:p>
    <w:p w:rsidR="00133FF4" w:rsidRPr="005D5010" w:rsidRDefault="002805C1" w:rsidP="005D5010">
      <w:pPr>
        <w:spacing w:line="560" w:lineRule="exact"/>
        <w:ind w:firstLineChars="196" w:firstLine="588"/>
        <w:rPr>
          <w:rFonts w:eastAsia="FangSong_GB2312"/>
          <w:color w:val="000000"/>
          <w:sz w:val="30"/>
          <w:szCs w:val="30"/>
        </w:rPr>
      </w:pPr>
      <w:r>
        <w:rPr>
          <w:rFonts w:eastAsia="FangSong_GB2312" w:hAnsi="FangSong_GB2312" w:hint="eastAsia"/>
          <w:color w:val="000000"/>
          <w:sz w:val="30"/>
          <w:szCs w:val="30"/>
        </w:rPr>
        <w:t>3</w:t>
      </w:r>
      <w:r>
        <w:rPr>
          <w:rFonts w:eastAsia="FangSong_GB2312" w:hAnsi="FangSong_GB2312" w:hint="eastAsia"/>
          <w:color w:val="000000"/>
          <w:sz w:val="30"/>
          <w:szCs w:val="30"/>
        </w:rPr>
        <w:t>、支持</w:t>
      </w:r>
      <w:r w:rsidR="00133FF4" w:rsidRPr="005D5010">
        <w:rPr>
          <w:rFonts w:eastAsia="FangSong_GB2312" w:hAnsi="FangSong_GB2312"/>
          <w:color w:val="000000"/>
          <w:sz w:val="30"/>
          <w:szCs w:val="30"/>
        </w:rPr>
        <w:t>标准：</w:t>
      </w:r>
    </w:p>
    <w:p w:rsidR="00133FF4" w:rsidRPr="005D5010" w:rsidRDefault="00133FF4" w:rsidP="005D5010">
      <w:pPr>
        <w:spacing w:line="560" w:lineRule="exact"/>
        <w:ind w:firstLineChars="196" w:firstLine="588"/>
        <w:rPr>
          <w:rFonts w:eastAsia="FangSong_GB2312"/>
          <w:color w:val="000000"/>
          <w:sz w:val="30"/>
          <w:szCs w:val="30"/>
        </w:rPr>
      </w:pPr>
      <w:r w:rsidRPr="005D5010">
        <w:rPr>
          <w:rFonts w:eastAsia="FangSong_GB2312" w:hAnsi="FangSong_GB2312"/>
          <w:color w:val="000000"/>
          <w:sz w:val="30"/>
          <w:szCs w:val="30"/>
        </w:rPr>
        <w:t>（</w:t>
      </w:r>
      <w:r w:rsidR="002805C1">
        <w:rPr>
          <w:rFonts w:eastAsia="FangSong_GB2312" w:hAnsi="FangSong_GB2312" w:hint="eastAsia"/>
          <w:color w:val="000000"/>
          <w:sz w:val="30"/>
          <w:szCs w:val="30"/>
        </w:rPr>
        <w:t>1</w:t>
      </w:r>
      <w:r w:rsidRPr="005D5010">
        <w:rPr>
          <w:rFonts w:eastAsia="FangSong_GB2312" w:hAnsi="FangSong_GB2312"/>
          <w:color w:val="000000"/>
          <w:sz w:val="30"/>
          <w:szCs w:val="30"/>
        </w:rPr>
        <w:t>）对首次获</w:t>
      </w:r>
      <w:r w:rsidR="006A79FB">
        <w:rPr>
          <w:rFonts w:eastAsia="FangSong_GB2312" w:hAnsi="FangSong_GB2312"/>
          <w:color w:val="000000"/>
          <w:sz w:val="30"/>
          <w:szCs w:val="30"/>
        </w:rPr>
        <w:t>得美国、欧盟、</w:t>
      </w:r>
      <w:r w:rsidR="006A79FB">
        <w:rPr>
          <w:rFonts w:eastAsia="FangSong_GB2312" w:hAnsi="FangSong_GB2312" w:hint="eastAsia"/>
          <w:color w:val="000000"/>
          <w:sz w:val="30"/>
          <w:szCs w:val="30"/>
        </w:rPr>
        <w:t>日本</w:t>
      </w:r>
      <w:r w:rsidR="00ED5572" w:rsidRPr="005D5010">
        <w:rPr>
          <w:rFonts w:eastAsia="FangSong_GB2312" w:hAnsi="FangSong_GB2312"/>
          <w:color w:val="000000"/>
          <w:sz w:val="30"/>
          <w:szCs w:val="30"/>
        </w:rPr>
        <w:t>或其它医药工业发达国家</w:t>
      </w:r>
      <w:r w:rsidR="00ED5572">
        <w:rPr>
          <w:rFonts w:eastAsia="FangSong_GB2312" w:hAnsi="FangSong_GB2312" w:hint="eastAsia"/>
          <w:color w:val="000000"/>
          <w:sz w:val="30"/>
          <w:szCs w:val="30"/>
        </w:rPr>
        <w:t>GMP</w:t>
      </w:r>
      <w:r w:rsidR="00ED5572" w:rsidRPr="005D5010">
        <w:rPr>
          <w:rFonts w:eastAsia="FangSong_GB2312" w:hAnsi="FangSong_GB2312"/>
          <w:color w:val="000000"/>
          <w:sz w:val="30"/>
          <w:szCs w:val="30"/>
        </w:rPr>
        <w:t>认证</w:t>
      </w:r>
      <w:r w:rsidR="00ED5572">
        <w:rPr>
          <w:rFonts w:eastAsia="FangSong_GB2312" w:hAnsi="FangSong_GB2312" w:hint="eastAsia"/>
          <w:color w:val="000000"/>
          <w:sz w:val="30"/>
          <w:szCs w:val="30"/>
        </w:rPr>
        <w:t>及</w:t>
      </w:r>
      <w:r w:rsidR="006A79FB">
        <w:rPr>
          <w:rFonts w:eastAsia="FangSong_GB2312" w:hAnsi="FangSong_GB2312" w:hint="eastAsia"/>
          <w:color w:val="000000"/>
          <w:sz w:val="30"/>
          <w:szCs w:val="30"/>
        </w:rPr>
        <w:t>国内</w:t>
      </w:r>
      <w:r w:rsidRPr="005D5010">
        <w:rPr>
          <w:rFonts w:eastAsia="FangSong_GB2312" w:hAnsi="FangSong_GB2312"/>
          <w:color w:val="000000"/>
          <w:sz w:val="30"/>
          <w:szCs w:val="30"/>
        </w:rPr>
        <w:t>新版</w:t>
      </w:r>
      <w:r w:rsidRPr="005D5010">
        <w:rPr>
          <w:rFonts w:eastAsia="FangSong_GB2312"/>
          <w:color w:val="000000"/>
          <w:sz w:val="30"/>
          <w:szCs w:val="30"/>
        </w:rPr>
        <w:t>GMP</w:t>
      </w:r>
      <w:r w:rsidRPr="005D5010">
        <w:rPr>
          <w:rFonts w:eastAsia="FangSong_GB2312" w:hAnsi="FangSong_GB2312"/>
          <w:color w:val="000000"/>
          <w:sz w:val="30"/>
          <w:szCs w:val="30"/>
        </w:rPr>
        <w:t>认证的药物制剂和原料药企业，给予</w:t>
      </w:r>
      <w:r w:rsidRPr="005D5010">
        <w:rPr>
          <w:rFonts w:eastAsia="FangSong_GB2312"/>
          <w:color w:val="000000"/>
          <w:sz w:val="30"/>
          <w:szCs w:val="30"/>
        </w:rPr>
        <w:t>50</w:t>
      </w:r>
      <w:r w:rsidRPr="005D5010">
        <w:rPr>
          <w:rFonts w:eastAsia="FangSong_GB2312" w:hAnsi="FangSong_GB2312"/>
          <w:color w:val="000000"/>
          <w:sz w:val="30"/>
          <w:szCs w:val="30"/>
        </w:rPr>
        <w:t>万元资助；</w:t>
      </w:r>
    </w:p>
    <w:p w:rsidR="00133FF4" w:rsidRPr="005D5010" w:rsidRDefault="00133FF4" w:rsidP="005D5010">
      <w:pPr>
        <w:spacing w:line="560" w:lineRule="exact"/>
        <w:ind w:firstLineChars="196" w:firstLine="588"/>
        <w:rPr>
          <w:rFonts w:eastAsia="FangSong_GB2312"/>
          <w:bCs/>
          <w:color w:val="000000"/>
          <w:kern w:val="36"/>
          <w:sz w:val="30"/>
          <w:szCs w:val="30"/>
        </w:rPr>
      </w:pPr>
      <w:r w:rsidRPr="005D5010">
        <w:rPr>
          <w:rFonts w:eastAsia="FangSong_GB2312" w:hAnsi="FangSong_GB2312"/>
          <w:color w:val="000000"/>
          <w:sz w:val="30"/>
          <w:szCs w:val="30"/>
        </w:rPr>
        <w:t>（</w:t>
      </w:r>
      <w:r w:rsidR="00C0148B">
        <w:rPr>
          <w:rFonts w:eastAsia="FangSong_GB2312" w:hAnsi="FangSong_GB2312" w:hint="eastAsia"/>
          <w:color w:val="000000"/>
          <w:sz w:val="30"/>
          <w:szCs w:val="30"/>
        </w:rPr>
        <w:t>2</w:t>
      </w:r>
      <w:r w:rsidRPr="005D5010">
        <w:rPr>
          <w:rFonts w:eastAsia="FangSong_GB2312" w:hAnsi="FangSong_GB2312"/>
          <w:color w:val="000000"/>
          <w:sz w:val="30"/>
          <w:szCs w:val="30"/>
        </w:rPr>
        <w:t>）</w:t>
      </w:r>
      <w:r w:rsidRPr="005D5010">
        <w:rPr>
          <w:rFonts w:eastAsia="FangSong_GB2312" w:hAnsi="FangSong_GB2312"/>
          <w:bCs/>
          <w:color w:val="000000"/>
          <w:kern w:val="36"/>
          <w:sz w:val="30"/>
          <w:szCs w:val="30"/>
        </w:rPr>
        <w:t>对首次获得互联网药品交易服务资格、软件能力成熟度模型（</w:t>
      </w:r>
      <w:r w:rsidRPr="005D5010">
        <w:rPr>
          <w:rFonts w:eastAsia="FangSong_GB2312"/>
          <w:bCs/>
          <w:color w:val="000000"/>
          <w:kern w:val="36"/>
          <w:sz w:val="30"/>
          <w:szCs w:val="30"/>
        </w:rPr>
        <w:t>CMM</w:t>
      </w:r>
      <w:r w:rsidRPr="005D5010">
        <w:rPr>
          <w:rFonts w:eastAsia="FangSong_GB2312" w:hAnsi="FangSong_GB2312"/>
          <w:bCs/>
          <w:color w:val="000000"/>
          <w:kern w:val="36"/>
          <w:sz w:val="30"/>
          <w:szCs w:val="30"/>
        </w:rPr>
        <w:t>）、集成能力成熟度模型（</w:t>
      </w:r>
      <w:r w:rsidRPr="005D5010">
        <w:rPr>
          <w:rFonts w:eastAsia="FangSong_GB2312"/>
          <w:bCs/>
          <w:color w:val="000000"/>
          <w:kern w:val="36"/>
          <w:sz w:val="30"/>
          <w:szCs w:val="30"/>
        </w:rPr>
        <w:t>CMMI</w:t>
      </w:r>
      <w:r w:rsidRPr="005D5010">
        <w:rPr>
          <w:rFonts w:eastAsia="FangSong_GB2312" w:hAnsi="FangSong_GB2312"/>
          <w:bCs/>
          <w:color w:val="000000"/>
          <w:kern w:val="36"/>
          <w:sz w:val="30"/>
          <w:szCs w:val="30"/>
        </w:rPr>
        <w:t>）认证的健康医疗信息服务企业，给予</w:t>
      </w:r>
      <w:r w:rsidRPr="005D5010">
        <w:rPr>
          <w:rFonts w:eastAsia="FangSong_GB2312"/>
          <w:bCs/>
          <w:color w:val="000000"/>
          <w:kern w:val="36"/>
          <w:sz w:val="30"/>
          <w:szCs w:val="30"/>
        </w:rPr>
        <w:t>30</w:t>
      </w:r>
      <w:r w:rsidRPr="005D5010">
        <w:rPr>
          <w:rFonts w:eastAsia="FangSong_GB2312" w:hAnsi="FangSong_GB2312"/>
          <w:bCs/>
          <w:color w:val="000000"/>
          <w:kern w:val="36"/>
          <w:sz w:val="30"/>
          <w:szCs w:val="30"/>
        </w:rPr>
        <w:t>万</w:t>
      </w:r>
      <w:r w:rsidRPr="005D5010">
        <w:rPr>
          <w:rFonts w:eastAsia="FangSong_GB2312" w:hAnsi="FangSong_GB2312" w:hint="eastAsia"/>
          <w:bCs/>
          <w:color w:val="000000"/>
          <w:kern w:val="36"/>
          <w:sz w:val="30"/>
          <w:szCs w:val="30"/>
        </w:rPr>
        <w:t>元</w:t>
      </w:r>
      <w:r w:rsidRPr="005D5010">
        <w:rPr>
          <w:rFonts w:eastAsia="FangSong_GB2312" w:hAnsi="FangSong_GB2312"/>
          <w:bCs/>
          <w:color w:val="000000"/>
          <w:kern w:val="36"/>
          <w:sz w:val="30"/>
          <w:szCs w:val="30"/>
        </w:rPr>
        <w:t>资助；</w:t>
      </w:r>
    </w:p>
    <w:p w:rsidR="00133FF4" w:rsidRPr="005D5010" w:rsidRDefault="00133FF4" w:rsidP="005D5010">
      <w:pPr>
        <w:spacing w:line="560" w:lineRule="exact"/>
        <w:ind w:firstLineChars="196" w:firstLine="588"/>
        <w:rPr>
          <w:rFonts w:eastAsia="FangSong_GB2312"/>
          <w:bCs/>
          <w:color w:val="000000"/>
          <w:kern w:val="36"/>
          <w:sz w:val="30"/>
          <w:szCs w:val="30"/>
        </w:rPr>
      </w:pPr>
      <w:r w:rsidRPr="005D5010">
        <w:rPr>
          <w:rFonts w:ascii="FangSong_GB2312" w:eastAsia="FangSong_GB2312" w:hint="eastAsia"/>
          <w:sz w:val="30"/>
          <w:szCs w:val="30"/>
        </w:rPr>
        <w:lastRenderedPageBreak/>
        <w:t>（</w:t>
      </w:r>
      <w:r w:rsidR="00C0148B">
        <w:rPr>
          <w:rFonts w:ascii="FangSong_GB2312" w:eastAsia="FangSong_GB2312" w:hint="eastAsia"/>
          <w:sz w:val="30"/>
          <w:szCs w:val="30"/>
        </w:rPr>
        <w:t>3</w:t>
      </w:r>
      <w:r w:rsidRPr="005D5010">
        <w:rPr>
          <w:rFonts w:ascii="FangSong_GB2312" w:eastAsia="FangSong_GB2312" w:hint="eastAsia"/>
          <w:sz w:val="30"/>
          <w:szCs w:val="30"/>
        </w:rPr>
        <w:t xml:space="preserve">）对首次获得互联网医疗保健信息服务许可证、医疗机构经营许可证的健康医疗信息服务企业，给予10万元资助； </w:t>
      </w:r>
    </w:p>
    <w:p w:rsidR="000D2F76" w:rsidRPr="005D5010" w:rsidRDefault="00133FF4" w:rsidP="00ED5572">
      <w:pPr>
        <w:ind w:firstLineChars="200" w:firstLine="600"/>
        <w:rPr>
          <w:sz w:val="30"/>
          <w:szCs w:val="30"/>
        </w:rPr>
      </w:pPr>
      <w:r w:rsidRPr="005D5010">
        <w:rPr>
          <w:rFonts w:ascii="FangSong_GB2312" w:eastAsia="FangSong_GB2312" w:hint="eastAsia"/>
          <w:sz w:val="30"/>
          <w:szCs w:val="30"/>
        </w:rPr>
        <w:t>（</w:t>
      </w:r>
      <w:r w:rsidR="00C0148B">
        <w:rPr>
          <w:rFonts w:ascii="FangSong_GB2312" w:eastAsia="FangSong_GB2312" w:hint="eastAsia"/>
          <w:sz w:val="30"/>
          <w:szCs w:val="30"/>
        </w:rPr>
        <w:t>4</w:t>
      </w:r>
      <w:r w:rsidRPr="005D5010">
        <w:rPr>
          <w:rFonts w:ascii="FangSong_GB2312" w:eastAsia="FangSong_GB2312" w:hint="eastAsia"/>
          <w:sz w:val="30"/>
          <w:szCs w:val="30"/>
        </w:rPr>
        <w:t>）对首次通过ＣＭＡ、CNAS等资质认定的检验检测机构，给予20万元资助。</w:t>
      </w:r>
    </w:p>
    <w:sectPr w:rsidR="000D2F76" w:rsidRPr="005D5010" w:rsidSect="00ED5572">
      <w:pgSz w:w="11906" w:h="16838"/>
      <w:pgMar w:top="1021" w:right="1474"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06" w:rsidRDefault="00141006" w:rsidP="005D5010">
      <w:r>
        <w:separator/>
      </w:r>
    </w:p>
  </w:endnote>
  <w:endnote w:type="continuationSeparator" w:id="0">
    <w:p w:rsidR="00141006" w:rsidRDefault="00141006" w:rsidP="005D5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06" w:rsidRDefault="00141006" w:rsidP="005D5010">
      <w:r>
        <w:separator/>
      </w:r>
    </w:p>
  </w:footnote>
  <w:footnote w:type="continuationSeparator" w:id="0">
    <w:p w:rsidR="00141006" w:rsidRDefault="00141006" w:rsidP="005D5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FF4"/>
    <w:rsid w:val="00084720"/>
    <w:rsid w:val="000D2F76"/>
    <w:rsid w:val="00133FF4"/>
    <w:rsid w:val="00141006"/>
    <w:rsid w:val="001577B8"/>
    <w:rsid w:val="0016685D"/>
    <w:rsid w:val="0026065C"/>
    <w:rsid w:val="00262A79"/>
    <w:rsid w:val="002805C1"/>
    <w:rsid w:val="002A021C"/>
    <w:rsid w:val="002B65D4"/>
    <w:rsid w:val="004700E6"/>
    <w:rsid w:val="00472238"/>
    <w:rsid w:val="004C06C1"/>
    <w:rsid w:val="004C0D20"/>
    <w:rsid w:val="00524174"/>
    <w:rsid w:val="005764CC"/>
    <w:rsid w:val="005A6DB0"/>
    <w:rsid w:val="005D5010"/>
    <w:rsid w:val="00600DAB"/>
    <w:rsid w:val="006A79FB"/>
    <w:rsid w:val="00867AAD"/>
    <w:rsid w:val="00A93CE2"/>
    <w:rsid w:val="00B55682"/>
    <w:rsid w:val="00C0148B"/>
    <w:rsid w:val="00E32E0F"/>
    <w:rsid w:val="00ED5572"/>
    <w:rsid w:val="00F071CF"/>
    <w:rsid w:val="00F23CCC"/>
    <w:rsid w:val="00F512E1"/>
    <w:rsid w:val="00FD5EF6"/>
    <w:rsid w:val="00FE5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rsid w:val="00133FF4"/>
    <w:rPr>
      <w:rFonts w:ascii="FangSong_GB2312" w:eastAsia="FangSong_GB2312"/>
      <w:sz w:val="32"/>
      <w:szCs w:val="24"/>
    </w:rPr>
  </w:style>
  <w:style w:type="paragraph" w:styleId="a3">
    <w:name w:val="Body Text Indent"/>
    <w:basedOn w:val="a"/>
    <w:link w:val="Char"/>
    <w:rsid w:val="00133FF4"/>
    <w:pPr>
      <w:spacing w:line="580" w:lineRule="exact"/>
      <w:ind w:firstLineChars="200" w:firstLine="640"/>
    </w:pPr>
    <w:rPr>
      <w:rFonts w:ascii="FangSong_GB2312" w:eastAsia="FangSong_GB2312" w:hAnsiTheme="minorHAnsi" w:cstheme="minorBidi"/>
      <w:sz w:val="32"/>
    </w:rPr>
  </w:style>
  <w:style w:type="character" w:customStyle="1" w:styleId="Char1">
    <w:name w:val="正文文本缩进 Char1"/>
    <w:basedOn w:val="a0"/>
    <w:link w:val="a3"/>
    <w:uiPriority w:val="99"/>
    <w:semiHidden/>
    <w:rsid w:val="00133FF4"/>
    <w:rPr>
      <w:rFonts w:ascii="Times New Roman" w:eastAsia="宋体" w:hAnsi="Times New Roman" w:cs="Times New Roman"/>
      <w:szCs w:val="24"/>
    </w:rPr>
  </w:style>
  <w:style w:type="paragraph" w:styleId="a4">
    <w:name w:val="header"/>
    <w:basedOn w:val="a"/>
    <w:link w:val="Char0"/>
    <w:uiPriority w:val="99"/>
    <w:semiHidden/>
    <w:unhideWhenUsed/>
    <w:rsid w:val="005D50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D5010"/>
    <w:rPr>
      <w:rFonts w:ascii="Times New Roman" w:eastAsia="宋体" w:hAnsi="Times New Roman" w:cs="Times New Roman"/>
      <w:sz w:val="18"/>
      <w:szCs w:val="18"/>
    </w:rPr>
  </w:style>
  <w:style w:type="paragraph" w:styleId="a5">
    <w:name w:val="footer"/>
    <w:basedOn w:val="a"/>
    <w:link w:val="Char2"/>
    <w:uiPriority w:val="99"/>
    <w:semiHidden/>
    <w:unhideWhenUsed/>
    <w:rsid w:val="005D5010"/>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5D5010"/>
    <w:rPr>
      <w:rFonts w:ascii="Times New Roman" w:eastAsia="宋体" w:hAnsi="Times New Roman" w:cs="Times New Roman"/>
      <w:sz w:val="18"/>
      <w:szCs w:val="18"/>
    </w:rPr>
  </w:style>
  <w:style w:type="paragraph" w:styleId="a6">
    <w:name w:val="List Paragraph"/>
    <w:basedOn w:val="a"/>
    <w:uiPriority w:val="34"/>
    <w:qFormat/>
    <w:rsid w:val="00F512E1"/>
    <w:pPr>
      <w:ind w:firstLineChars="200" w:firstLine="420"/>
    </w:pPr>
  </w:style>
</w:styles>
</file>

<file path=word/webSettings.xml><?xml version="1.0" encoding="utf-8"?>
<w:webSettings xmlns:r="http://schemas.openxmlformats.org/officeDocument/2006/relationships" xmlns:w="http://schemas.openxmlformats.org/wordprocessingml/2006/main">
  <w:divs>
    <w:div w:id="20073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264</Words>
  <Characters>1509</Characters>
  <Application>Microsoft Office Word</Application>
  <DocSecurity>0</DocSecurity>
  <Lines>12</Lines>
  <Paragraphs>3</Paragraphs>
  <ScaleCrop>false</ScaleCrop>
  <Company>nhtp</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温锦涛</dc:creator>
  <cp:lastModifiedBy>Administrator</cp:lastModifiedBy>
  <cp:revision>7</cp:revision>
  <dcterms:created xsi:type="dcterms:W3CDTF">2016-11-14T04:50:00Z</dcterms:created>
  <dcterms:modified xsi:type="dcterms:W3CDTF">2017-11-20T01:56:00Z</dcterms:modified>
</cp:coreProperties>
</file>