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43" w:rsidRDefault="00130F43" w:rsidP="00130F43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130F43" w:rsidRPr="00712318" w:rsidRDefault="00130F43" w:rsidP="00130F43">
      <w:pPr>
        <w:spacing w:line="360" w:lineRule="exact"/>
        <w:jc w:val="center"/>
        <w:rPr>
          <w:rFonts w:ascii="宋体" w:hAnsi="宋体"/>
          <w:sz w:val="30"/>
          <w:szCs w:val="30"/>
        </w:rPr>
      </w:pPr>
      <w:r w:rsidRPr="0071120B">
        <w:rPr>
          <w:rFonts w:ascii="仿宋_GB2312" w:eastAsia="仿宋_GB2312" w:hAnsi="Tahoma" w:cs="Tahoma" w:hint="eastAsia"/>
          <w:color w:val="000000"/>
          <w:spacing w:val="-6"/>
          <w:kern w:val="0"/>
          <w:sz w:val="30"/>
          <w:szCs w:val="30"/>
        </w:rPr>
        <w:t>201</w:t>
      </w:r>
      <w:r>
        <w:rPr>
          <w:rFonts w:ascii="仿宋_GB2312" w:eastAsia="仿宋_GB2312" w:hAnsi="Tahoma" w:cs="Tahoma" w:hint="eastAsia"/>
          <w:color w:val="000000"/>
          <w:spacing w:val="-6"/>
          <w:kern w:val="0"/>
          <w:sz w:val="30"/>
          <w:szCs w:val="30"/>
        </w:rPr>
        <w:t>6</w:t>
      </w:r>
      <w:r w:rsidRPr="0071120B">
        <w:rPr>
          <w:rFonts w:ascii="仿宋_GB2312" w:eastAsia="仿宋_GB2312" w:hAnsi="Tahoma" w:cs="Tahoma" w:hint="eastAsia"/>
          <w:color w:val="000000"/>
          <w:spacing w:val="-6"/>
          <w:kern w:val="0"/>
          <w:sz w:val="30"/>
          <w:szCs w:val="30"/>
        </w:rPr>
        <w:t>年度</w:t>
      </w:r>
      <w:r w:rsidRPr="007331C2">
        <w:rPr>
          <w:rFonts w:ascii="仿宋_GB2312" w:eastAsia="仿宋_GB2312" w:hAnsi="Tahoma" w:cs="Tahoma" w:hint="eastAsia"/>
          <w:color w:val="000000"/>
          <w:spacing w:val="-6"/>
          <w:kern w:val="0"/>
          <w:sz w:val="30"/>
          <w:szCs w:val="30"/>
        </w:rPr>
        <w:t>火炬开发区健康科技产业专项发展资金</w:t>
      </w:r>
      <w:r>
        <w:rPr>
          <w:rFonts w:ascii="仿宋_GB2312" w:eastAsia="仿宋_GB2312" w:hAnsi="Tahoma" w:cs="Tahoma"/>
          <w:color w:val="000000"/>
          <w:spacing w:val="-6"/>
          <w:kern w:val="0"/>
          <w:sz w:val="30"/>
          <w:szCs w:val="30"/>
        </w:rPr>
        <w:t>拟</w:t>
      </w:r>
      <w:r>
        <w:rPr>
          <w:rFonts w:ascii="仿宋_GB2312" w:eastAsia="仿宋_GB2312" w:hAnsi="Tahoma" w:cs="Tahoma" w:hint="eastAsia"/>
          <w:color w:val="000000"/>
          <w:spacing w:val="-6"/>
          <w:kern w:val="0"/>
          <w:sz w:val="30"/>
          <w:szCs w:val="30"/>
        </w:rPr>
        <w:t>资助项目</w:t>
      </w:r>
      <w:r w:rsidRPr="0071120B">
        <w:rPr>
          <w:rFonts w:ascii="仿宋_GB2312" w:eastAsia="仿宋_GB2312" w:hAnsi="Tahoma" w:cs="Tahoma" w:hint="eastAsia"/>
          <w:color w:val="000000"/>
          <w:spacing w:val="-6"/>
          <w:kern w:val="0"/>
          <w:sz w:val="30"/>
          <w:szCs w:val="30"/>
        </w:rPr>
        <w:t>表</w:t>
      </w:r>
    </w:p>
    <w:tbl>
      <w:tblPr>
        <w:tblW w:w="8281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268"/>
        <w:gridCol w:w="2125"/>
        <w:gridCol w:w="2197"/>
        <w:gridCol w:w="2084"/>
      </w:tblGrid>
      <w:tr w:rsidR="00130F43" w:rsidRPr="00712318" w:rsidTr="00DB5B2E">
        <w:trPr>
          <w:trHeight w:val="924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712318" w:rsidRDefault="00130F43" w:rsidP="00DB5B2E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7123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712318" w:rsidRDefault="00130F43" w:rsidP="00DB5B2E">
            <w:pPr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7123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712318" w:rsidRDefault="00130F43" w:rsidP="00DB5B2E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7123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承担单位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712318" w:rsidRDefault="00130F43" w:rsidP="00DB5B2E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7123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084" w:type="dxa"/>
            <w:vAlign w:val="center"/>
          </w:tcPr>
          <w:p w:rsidR="00130F43" w:rsidRPr="00712318" w:rsidRDefault="00130F43" w:rsidP="00DB5B2E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7123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项目类别</w:t>
            </w:r>
          </w:p>
        </w:tc>
      </w:tr>
      <w:tr w:rsidR="00130F43" w:rsidRPr="00712318" w:rsidTr="00DB5B2E">
        <w:trPr>
          <w:trHeight w:val="483"/>
          <w:jc w:val="center"/>
        </w:trPr>
        <w:tc>
          <w:tcPr>
            <w:tcW w:w="8281" w:type="dxa"/>
            <w:gridSpan w:val="5"/>
            <w:shd w:val="clear" w:color="auto" w:fill="auto"/>
            <w:vAlign w:val="center"/>
          </w:tcPr>
          <w:p w:rsidR="00130F43" w:rsidRPr="00712318" w:rsidRDefault="00130F43" w:rsidP="00DB5B2E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一、新申报项目</w:t>
            </w:r>
          </w:p>
        </w:tc>
      </w:tr>
      <w:tr w:rsidR="00130F43" w:rsidRPr="00D64019" w:rsidTr="00DB5B2E">
        <w:trPr>
          <w:trHeight w:val="105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2016jk001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三才石岐制药股份有限公司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奥美拉</w:t>
            </w:r>
            <w:proofErr w:type="gramStart"/>
            <w:r w:rsidRPr="00DC246C">
              <w:rPr>
                <w:rFonts w:hint="eastAsia"/>
                <w:sz w:val="22"/>
              </w:rPr>
              <w:t>唑</w:t>
            </w:r>
            <w:proofErr w:type="gramEnd"/>
            <w:r w:rsidRPr="00DC246C">
              <w:rPr>
                <w:rFonts w:hint="eastAsia"/>
                <w:sz w:val="22"/>
              </w:rPr>
              <w:t>碳酸氢钠干混悬剂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  <w:r>
              <w:rPr>
                <w:rFonts w:hint="eastAsia"/>
                <w:sz w:val="22"/>
              </w:rPr>
              <w:t>（</w:t>
            </w:r>
            <w:r w:rsidRPr="00FE1030">
              <w:rPr>
                <w:rFonts w:hint="eastAsia"/>
                <w:sz w:val="22"/>
              </w:rPr>
              <w:t>化学药</w:t>
            </w:r>
            <w:r w:rsidRPr="00FE1030">
              <w:rPr>
                <w:rFonts w:hint="eastAsia"/>
                <w:sz w:val="22"/>
              </w:rPr>
              <w:t>3.2</w:t>
            </w:r>
            <w:r w:rsidRPr="00FE1030">
              <w:rPr>
                <w:rFonts w:hint="eastAsia"/>
                <w:sz w:val="22"/>
              </w:rPr>
              <w:t>类新药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30F43" w:rsidRPr="00D64019" w:rsidTr="00DB5B2E">
        <w:trPr>
          <w:trHeight w:val="615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2016jk002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广东斯特林医疗器械有限公司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外科纱布辅料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  <w:r>
              <w:rPr>
                <w:rFonts w:hint="eastAsia"/>
                <w:sz w:val="22"/>
              </w:rPr>
              <w:t>（二类医疗器械）</w:t>
            </w:r>
          </w:p>
        </w:tc>
      </w:tr>
      <w:tr w:rsidR="00130F43" w:rsidRPr="00D64019" w:rsidTr="00DB5B2E">
        <w:trPr>
          <w:trHeight w:val="1036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2016jk003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C246C" w:rsidRDefault="00130F43" w:rsidP="00DB5B2E">
            <w:pPr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广东乐心医疗电子股份有限公司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电子血压计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  <w:r>
              <w:rPr>
                <w:rFonts w:hint="eastAsia"/>
                <w:sz w:val="22"/>
              </w:rPr>
              <w:t>（二类医疗器械）</w:t>
            </w:r>
          </w:p>
        </w:tc>
      </w:tr>
      <w:tr w:rsidR="00130F43" w:rsidRPr="00D64019" w:rsidTr="00DB5B2E">
        <w:trPr>
          <w:trHeight w:val="66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2016jk004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中山市</w:t>
            </w:r>
            <w:proofErr w:type="gramStart"/>
            <w:r w:rsidRPr="00DC246C">
              <w:rPr>
                <w:rFonts w:hint="eastAsia"/>
                <w:sz w:val="22"/>
              </w:rPr>
              <w:t>邦特</w:t>
            </w:r>
            <w:proofErr w:type="gramEnd"/>
            <w:r w:rsidRPr="00DC246C">
              <w:rPr>
                <w:rFonts w:hint="eastAsia"/>
                <w:sz w:val="22"/>
              </w:rPr>
              <w:t>生物科技有限公司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烤瓷粉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  <w:r>
              <w:rPr>
                <w:rFonts w:hint="eastAsia"/>
                <w:sz w:val="22"/>
              </w:rPr>
              <w:t>（二类医疗器械）</w:t>
            </w:r>
          </w:p>
        </w:tc>
      </w:tr>
      <w:tr w:rsidR="00130F43" w:rsidRPr="00D64019" w:rsidTr="00DB5B2E">
        <w:trPr>
          <w:trHeight w:val="615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2016jk005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中山生物工程有限公司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全自动血型分析仪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  <w:r>
              <w:rPr>
                <w:rFonts w:hint="eastAsia"/>
                <w:sz w:val="22"/>
              </w:rPr>
              <w:t>（三类医疗器械）</w:t>
            </w:r>
          </w:p>
        </w:tc>
      </w:tr>
      <w:tr w:rsidR="00130F43" w:rsidRPr="00D64019" w:rsidTr="00DB5B2E">
        <w:trPr>
          <w:trHeight w:val="57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2016jk006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中山生物工程有限公司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发热伴血小板减少综合症病毒</w:t>
            </w:r>
            <w:proofErr w:type="spellStart"/>
            <w:r w:rsidRPr="00DC246C">
              <w:rPr>
                <w:rFonts w:hint="eastAsia"/>
                <w:sz w:val="22"/>
              </w:rPr>
              <w:t>IgM</w:t>
            </w:r>
            <w:proofErr w:type="spellEnd"/>
            <w:r w:rsidRPr="00DC246C">
              <w:rPr>
                <w:rFonts w:hint="eastAsia"/>
                <w:sz w:val="22"/>
              </w:rPr>
              <w:t>检测试剂盒（酶联免疫吸附法）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  <w:r>
              <w:rPr>
                <w:rFonts w:hint="eastAsia"/>
                <w:sz w:val="22"/>
              </w:rPr>
              <w:t>（三类诊断试剂）</w:t>
            </w:r>
          </w:p>
        </w:tc>
      </w:tr>
      <w:tr w:rsidR="00130F43" w:rsidRPr="00D64019" w:rsidTr="00DB5B2E">
        <w:trPr>
          <w:trHeight w:val="841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中山生物工程有限公司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C246C" w:rsidRDefault="00130F43" w:rsidP="00DB5B2E">
            <w:pPr>
              <w:jc w:val="center"/>
              <w:rPr>
                <w:sz w:val="22"/>
              </w:rPr>
            </w:pPr>
            <w:r w:rsidRPr="00DC246C">
              <w:rPr>
                <w:rFonts w:hint="eastAsia"/>
                <w:sz w:val="22"/>
              </w:rPr>
              <w:t>甲型流感病毒抗原检测试剂（胶体金法）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  <w:r>
              <w:rPr>
                <w:rFonts w:hint="eastAsia"/>
                <w:sz w:val="22"/>
              </w:rPr>
              <w:t>（三类诊断试剂）</w:t>
            </w:r>
          </w:p>
        </w:tc>
      </w:tr>
      <w:tr w:rsidR="00130F43" w:rsidRPr="00D64019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2016jk007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中山达正堂药业有限公司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互联网药品信息服务资格证</w:t>
            </w:r>
            <w:r>
              <w:rPr>
                <w:rFonts w:hint="eastAsia"/>
                <w:sz w:val="22"/>
              </w:rPr>
              <w:t>书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资质认证</w:t>
            </w:r>
          </w:p>
        </w:tc>
      </w:tr>
      <w:tr w:rsidR="00130F43" w:rsidRPr="00D64019" w:rsidTr="00DB5B2E">
        <w:trPr>
          <w:trHeight w:val="761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2016jk008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464FB" w:rsidRDefault="00130F43" w:rsidP="00DB5B2E">
            <w:pPr>
              <w:rPr>
                <w:sz w:val="22"/>
              </w:rPr>
            </w:pPr>
            <w:proofErr w:type="gramStart"/>
            <w:r w:rsidRPr="00D464FB">
              <w:rPr>
                <w:rFonts w:hint="eastAsia"/>
                <w:sz w:val="22"/>
              </w:rPr>
              <w:t>中山爱科数字</w:t>
            </w:r>
            <w:proofErr w:type="gramEnd"/>
            <w:r w:rsidRPr="00D464FB">
              <w:rPr>
                <w:rFonts w:hint="eastAsia"/>
                <w:sz w:val="22"/>
              </w:rPr>
              <w:t>科技股份有限公司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互联网药品信息服务资格证</w:t>
            </w:r>
            <w:r>
              <w:rPr>
                <w:rFonts w:hint="eastAsia"/>
                <w:sz w:val="22"/>
              </w:rPr>
              <w:t>书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资质认证</w:t>
            </w:r>
          </w:p>
        </w:tc>
      </w:tr>
      <w:tr w:rsidR="00130F43" w:rsidRPr="00D64019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2016jk009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中山</w:t>
            </w:r>
            <w:proofErr w:type="gramStart"/>
            <w:r w:rsidRPr="00D464FB">
              <w:rPr>
                <w:rFonts w:hint="eastAsia"/>
                <w:sz w:val="22"/>
              </w:rPr>
              <w:t>珐</w:t>
            </w:r>
            <w:proofErr w:type="gramEnd"/>
            <w:r w:rsidRPr="00D464FB">
              <w:rPr>
                <w:rFonts w:hint="eastAsia"/>
                <w:sz w:val="22"/>
              </w:rPr>
              <w:t>玛斯医药科技有限公司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CMA</w:t>
            </w:r>
            <w:r>
              <w:rPr>
                <w:rFonts w:hint="eastAsia"/>
                <w:sz w:val="22"/>
              </w:rPr>
              <w:t>认证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资质认证</w:t>
            </w:r>
          </w:p>
        </w:tc>
      </w:tr>
      <w:tr w:rsidR="00130F43" w:rsidRPr="00D64019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0B16DC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2016jk010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广东</w:t>
            </w:r>
            <w:proofErr w:type="gramStart"/>
            <w:r w:rsidRPr="00D464FB">
              <w:rPr>
                <w:rFonts w:hint="eastAsia"/>
                <w:sz w:val="22"/>
              </w:rPr>
              <w:t>奕</w:t>
            </w:r>
            <w:proofErr w:type="gramEnd"/>
            <w:r w:rsidRPr="00D464FB">
              <w:rPr>
                <w:rFonts w:hint="eastAsia"/>
                <w:sz w:val="22"/>
              </w:rPr>
              <w:t>安泰检测评价服务有限公司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CMA</w:t>
            </w:r>
            <w:r>
              <w:rPr>
                <w:rFonts w:hint="eastAsia"/>
                <w:sz w:val="22"/>
              </w:rPr>
              <w:t>认证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资质认证</w:t>
            </w:r>
          </w:p>
        </w:tc>
      </w:tr>
      <w:tr w:rsidR="00130F43" w:rsidRPr="00D64019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712318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2016jk012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proofErr w:type="gramStart"/>
            <w:r w:rsidRPr="00D464FB">
              <w:rPr>
                <w:rFonts w:hint="eastAsia"/>
                <w:sz w:val="22"/>
              </w:rPr>
              <w:t>辉凌制药</w:t>
            </w:r>
            <w:proofErr w:type="gramEnd"/>
            <w:r w:rsidRPr="00D464FB">
              <w:rPr>
                <w:rFonts w:hint="eastAsia"/>
                <w:sz w:val="22"/>
              </w:rPr>
              <w:t>（中国）有限公司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日本</w:t>
            </w:r>
            <w:r w:rsidRPr="00D464FB">
              <w:rPr>
                <w:rFonts w:hint="eastAsia"/>
                <w:sz w:val="22"/>
              </w:rPr>
              <w:t>GMP</w:t>
            </w:r>
            <w:r w:rsidRPr="00D464FB">
              <w:rPr>
                <w:rFonts w:hint="eastAsia"/>
                <w:sz w:val="22"/>
              </w:rPr>
              <w:t>认证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资质认证</w:t>
            </w:r>
          </w:p>
        </w:tc>
      </w:tr>
      <w:tr w:rsidR="00130F43" w:rsidRPr="00D64019" w:rsidTr="00DB5B2E">
        <w:trPr>
          <w:trHeight w:val="787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712318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2016jk013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三才石岐制药股份有限公司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>
              <w:rPr>
                <w:rFonts w:ascii="宋体" w:hAnsi="宋体" w:hint="eastAsia"/>
                <w:sz w:val="24"/>
              </w:rPr>
              <w:t>国内新版GMP认证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资质认证</w:t>
            </w:r>
          </w:p>
        </w:tc>
      </w:tr>
      <w:tr w:rsidR="00130F43" w:rsidRPr="00D64019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712318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2016jk014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广东斯特林医疗器械有限公司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欧盟</w:t>
            </w:r>
            <w:r w:rsidRPr="00D464FB">
              <w:rPr>
                <w:rFonts w:hint="eastAsia"/>
                <w:sz w:val="22"/>
              </w:rPr>
              <w:t>CE</w:t>
            </w:r>
            <w:r w:rsidRPr="00D464FB">
              <w:rPr>
                <w:rFonts w:hint="eastAsia"/>
                <w:sz w:val="22"/>
              </w:rPr>
              <w:t>认证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资质认证</w:t>
            </w:r>
          </w:p>
        </w:tc>
      </w:tr>
      <w:tr w:rsidR="00130F43" w:rsidRPr="00D64019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712318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2016jk015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中山市</w:t>
            </w:r>
            <w:proofErr w:type="gramStart"/>
            <w:r w:rsidRPr="00D464FB">
              <w:rPr>
                <w:rFonts w:hint="eastAsia"/>
                <w:sz w:val="22"/>
              </w:rPr>
              <w:t>邦特</w:t>
            </w:r>
            <w:proofErr w:type="gramEnd"/>
            <w:r w:rsidRPr="00D464FB">
              <w:rPr>
                <w:rFonts w:hint="eastAsia"/>
                <w:sz w:val="22"/>
              </w:rPr>
              <w:t>生物科技有限公司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t>欧盟</w:t>
            </w:r>
            <w:r w:rsidRPr="00D464FB">
              <w:rPr>
                <w:rFonts w:hint="eastAsia"/>
                <w:sz w:val="22"/>
              </w:rPr>
              <w:t>CE</w:t>
            </w:r>
            <w:r w:rsidRPr="00D464FB">
              <w:rPr>
                <w:rFonts w:hint="eastAsia"/>
                <w:sz w:val="22"/>
              </w:rPr>
              <w:t>认证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资质认证</w:t>
            </w:r>
          </w:p>
        </w:tc>
      </w:tr>
      <w:tr w:rsidR="00130F43" w:rsidRPr="00D64019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712318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2016jk016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中山瑞康医学检验</w:t>
            </w:r>
            <w:r w:rsidRPr="00D464FB">
              <w:rPr>
                <w:rFonts w:hint="eastAsia"/>
                <w:sz w:val="22"/>
              </w:rPr>
              <w:lastRenderedPageBreak/>
              <w:t>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464FB" w:rsidRDefault="00130F43" w:rsidP="00DB5B2E">
            <w:pPr>
              <w:jc w:val="center"/>
              <w:rPr>
                <w:sz w:val="22"/>
              </w:rPr>
            </w:pPr>
            <w:r w:rsidRPr="00D464FB">
              <w:rPr>
                <w:rFonts w:hint="eastAsia"/>
                <w:sz w:val="22"/>
              </w:rPr>
              <w:lastRenderedPageBreak/>
              <w:t>医疗机构执业许可</w:t>
            </w:r>
            <w:r>
              <w:rPr>
                <w:rFonts w:hint="eastAsia"/>
                <w:sz w:val="22"/>
              </w:rPr>
              <w:t>证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资质认证</w:t>
            </w:r>
          </w:p>
        </w:tc>
      </w:tr>
      <w:tr w:rsidR="00130F43" w:rsidRPr="00D64019" w:rsidTr="00DB5B2E">
        <w:trPr>
          <w:trHeight w:val="693"/>
          <w:jc w:val="center"/>
        </w:trPr>
        <w:tc>
          <w:tcPr>
            <w:tcW w:w="8281" w:type="dxa"/>
            <w:gridSpan w:val="5"/>
            <w:shd w:val="clear" w:color="auto" w:fill="auto"/>
            <w:vAlign w:val="center"/>
          </w:tcPr>
          <w:p w:rsidR="00130F43" w:rsidRDefault="00130F43" w:rsidP="00DB5B2E">
            <w:pPr>
              <w:jc w:val="left"/>
              <w:rPr>
                <w:rFonts w:hint="eastAsia"/>
                <w:sz w:val="22"/>
              </w:rPr>
            </w:pPr>
            <w:r w:rsidRPr="000B16DC">
              <w:rPr>
                <w:rFonts w:hint="eastAsia"/>
                <w:b/>
                <w:sz w:val="22"/>
              </w:rPr>
              <w:lastRenderedPageBreak/>
              <w:t>二、通过验收待拨付尾款项目</w:t>
            </w:r>
          </w:p>
        </w:tc>
      </w:tr>
      <w:tr w:rsidR="00130F43" w:rsidRPr="00712318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 w:rsidRPr="00D64019">
              <w:rPr>
                <w:rFonts w:hint="eastAsia"/>
                <w:sz w:val="22"/>
              </w:rPr>
              <w:t>2012jk003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 w:rsidRPr="00D64019">
              <w:rPr>
                <w:rFonts w:hint="eastAsia"/>
                <w:sz w:val="22"/>
              </w:rPr>
              <w:t>中山市南方新</w:t>
            </w:r>
            <w:proofErr w:type="gramStart"/>
            <w:r w:rsidRPr="00D64019">
              <w:rPr>
                <w:rFonts w:hint="eastAsia"/>
                <w:sz w:val="22"/>
              </w:rPr>
              <w:t>元食品</w:t>
            </w:r>
            <w:proofErr w:type="gramEnd"/>
            <w:r w:rsidRPr="00D64019">
              <w:rPr>
                <w:rFonts w:hint="eastAsia"/>
                <w:sz w:val="22"/>
              </w:rPr>
              <w:t>生物工程有限公司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 w:rsidRPr="00D64019">
              <w:rPr>
                <w:rFonts w:hint="eastAsia"/>
                <w:sz w:val="22"/>
              </w:rPr>
              <w:t>基因生物功能酶的产业化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</w:p>
        </w:tc>
      </w:tr>
      <w:tr w:rsidR="00130F43" w:rsidRPr="00712318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2012jk202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64019" w:rsidRDefault="00130F43" w:rsidP="00DB5B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广东长宝信息科技股份有限公司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64019" w:rsidRDefault="00130F43" w:rsidP="00DB5B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老人综合信息服务运营平台建设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</w:p>
        </w:tc>
      </w:tr>
      <w:tr w:rsidR="00130F43" w:rsidRPr="00712318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2012jk204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64019" w:rsidRDefault="00130F43" w:rsidP="00DB5B2E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中山海济</w:t>
            </w:r>
            <w:proofErr w:type="gramEnd"/>
            <w:r>
              <w:rPr>
                <w:rFonts w:hint="eastAsia"/>
                <w:sz w:val="22"/>
              </w:rPr>
              <w:t>医药生物工程股份有限公司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64019" w:rsidRDefault="00130F43" w:rsidP="00DB5B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注射用重组人生长激素</w:t>
            </w:r>
            <w:r>
              <w:rPr>
                <w:rFonts w:hint="eastAsia"/>
                <w:sz w:val="22"/>
              </w:rPr>
              <w:t>GMP</w:t>
            </w:r>
            <w:r>
              <w:rPr>
                <w:rFonts w:hint="eastAsia"/>
                <w:sz w:val="22"/>
              </w:rPr>
              <w:t>改造项目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</w:p>
        </w:tc>
      </w:tr>
      <w:tr w:rsidR="00130F43" w:rsidRPr="00712318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 w:rsidRPr="00D64019">
              <w:rPr>
                <w:sz w:val="22"/>
              </w:rPr>
              <w:t>2013jk002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 w:rsidRPr="00D64019">
              <w:rPr>
                <w:rFonts w:hint="eastAsia"/>
                <w:sz w:val="22"/>
              </w:rPr>
              <w:t>广东中</w:t>
            </w:r>
            <w:proofErr w:type="gramStart"/>
            <w:r w:rsidRPr="00D64019">
              <w:rPr>
                <w:rFonts w:hint="eastAsia"/>
                <w:sz w:val="22"/>
              </w:rPr>
              <w:t>测食品</w:t>
            </w:r>
            <w:proofErr w:type="gramEnd"/>
            <w:r w:rsidRPr="00D64019">
              <w:rPr>
                <w:rFonts w:hint="eastAsia"/>
                <w:sz w:val="22"/>
              </w:rPr>
              <w:t>化妆品安全评价中心有限公司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 w:rsidRPr="00D64019">
              <w:rPr>
                <w:rFonts w:hint="eastAsia"/>
                <w:sz w:val="22"/>
              </w:rPr>
              <w:t>食品（保健品）质量安全检测科技服务平台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</w:p>
        </w:tc>
      </w:tr>
      <w:tr w:rsidR="00130F43" w:rsidRPr="00712318" w:rsidTr="00DB5B2E">
        <w:trPr>
          <w:trHeight w:val="60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0B16D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 w:rsidRPr="00D64019">
              <w:rPr>
                <w:sz w:val="22"/>
              </w:rPr>
              <w:t>2013jk011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 w:rsidRPr="00D64019">
              <w:rPr>
                <w:rFonts w:hint="eastAsia"/>
                <w:sz w:val="22"/>
              </w:rPr>
              <w:t>中山市健康科技产业基地发展有限公司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D64019" w:rsidRDefault="00130F43" w:rsidP="00DB5B2E">
            <w:pPr>
              <w:jc w:val="center"/>
              <w:rPr>
                <w:sz w:val="22"/>
              </w:rPr>
            </w:pPr>
            <w:r w:rsidRPr="00D64019">
              <w:rPr>
                <w:rFonts w:hint="eastAsia"/>
                <w:sz w:val="22"/>
              </w:rPr>
              <w:t>中山数字医疗与生物医药创新型产业</w:t>
            </w:r>
            <w:proofErr w:type="gramStart"/>
            <w:r w:rsidRPr="00D64019">
              <w:rPr>
                <w:rFonts w:hint="eastAsia"/>
                <w:sz w:val="22"/>
              </w:rPr>
              <w:t>集群试点</w:t>
            </w:r>
            <w:proofErr w:type="gramEnd"/>
            <w:r w:rsidRPr="00D64019">
              <w:rPr>
                <w:rFonts w:hint="eastAsia"/>
                <w:sz w:val="22"/>
              </w:rPr>
              <w:t>示范规划软课题研究</w:t>
            </w:r>
          </w:p>
        </w:tc>
        <w:tc>
          <w:tcPr>
            <w:tcW w:w="2084" w:type="dxa"/>
            <w:vAlign w:val="center"/>
          </w:tcPr>
          <w:p w:rsidR="00130F43" w:rsidRPr="000B16DC" w:rsidRDefault="00130F43" w:rsidP="00DB5B2E">
            <w:pPr>
              <w:jc w:val="center"/>
              <w:rPr>
                <w:rFonts w:hint="eastAsia"/>
                <w:sz w:val="22"/>
              </w:rPr>
            </w:pPr>
            <w:r w:rsidRPr="000B16DC">
              <w:rPr>
                <w:rFonts w:hint="eastAsia"/>
                <w:sz w:val="22"/>
              </w:rPr>
              <w:t>项目研发及产业化</w:t>
            </w:r>
          </w:p>
        </w:tc>
      </w:tr>
      <w:tr w:rsidR="00130F43" w:rsidRPr="00712318" w:rsidTr="00DB5B2E">
        <w:trPr>
          <w:trHeight w:val="600"/>
          <w:jc w:val="center"/>
        </w:trPr>
        <w:tc>
          <w:tcPr>
            <w:tcW w:w="8281" w:type="dxa"/>
            <w:gridSpan w:val="5"/>
            <w:shd w:val="clear" w:color="auto" w:fill="auto"/>
            <w:vAlign w:val="center"/>
          </w:tcPr>
          <w:p w:rsidR="00130F43" w:rsidRPr="004938CC" w:rsidRDefault="00130F43" w:rsidP="00DB5B2E">
            <w:pPr>
              <w:jc w:val="left"/>
              <w:rPr>
                <w:b/>
                <w:color w:val="000000"/>
                <w:sz w:val="22"/>
              </w:rPr>
            </w:pPr>
            <w:r w:rsidRPr="004938CC">
              <w:rPr>
                <w:rFonts w:hint="eastAsia"/>
                <w:b/>
                <w:color w:val="000000"/>
                <w:sz w:val="22"/>
              </w:rPr>
              <w:t>三、中山市旋风计划项目配套</w:t>
            </w:r>
          </w:p>
        </w:tc>
      </w:tr>
      <w:tr w:rsidR="00130F43" w:rsidRPr="00712318" w:rsidTr="00DB5B2E">
        <w:trPr>
          <w:trHeight w:val="87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4938C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/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中山康源基因科技有限公司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租金补贴</w:t>
            </w:r>
          </w:p>
        </w:tc>
        <w:tc>
          <w:tcPr>
            <w:tcW w:w="2084" w:type="dxa"/>
            <w:vAlign w:val="center"/>
          </w:tcPr>
          <w:p w:rsidR="00130F43" w:rsidRPr="004938CC" w:rsidRDefault="00130F43" w:rsidP="00DB5B2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项目引进</w:t>
            </w:r>
          </w:p>
        </w:tc>
      </w:tr>
      <w:tr w:rsidR="00130F43" w:rsidRPr="00712318" w:rsidTr="00DB5B2E">
        <w:trPr>
          <w:trHeight w:val="841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4938C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/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广东腾飞基因科技有限公司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租金补贴</w:t>
            </w:r>
          </w:p>
        </w:tc>
        <w:tc>
          <w:tcPr>
            <w:tcW w:w="2084" w:type="dxa"/>
            <w:vAlign w:val="center"/>
          </w:tcPr>
          <w:p w:rsidR="00130F43" w:rsidRPr="004938CC" w:rsidRDefault="00130F43" w:rsidP="00DB5B2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项目引进</w:t>
            </w:r>
          </w:p>
        </w:tc>
      </w:tr>
      <w:tr w:rsidR="00130F43" w:rsidRPr="00712318" w:rsidTr="00DB5B2E">
        <w:trPr>
          <w:trHeight w:val="1019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4938C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/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广东一二三科技有限公司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租金补贴</w:t>
            </w:r>
          </w:p>
        </w:tc>
        <w:tc>
          <w:tcPr>
            <w:tcW w:w="2084" w:type="dxa"/>
            <w:vAlign w:val="center"/>
          </w:tcPr>
          <w:p w:rsidR="00130F43" w:rsidRPr="004938CC" w:rsidRDefault="00130F43" w:rsidP="00DB5B2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项目引进</w:t>
            </w:r>
          </w:p>
        </w:tc>
      </w:tr>
      <w:tr w:rsidR="00130F43" w:rsidRPr="00712318" w:rsidTr="00DB5B2E">
        <w:trPr>
          <w:trHeight w:val="988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0F43" w:rsidRPr="004938CC" w:rsidRDefault="00130F43" w:rsidP="00DB5B2E"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/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广东一二三科技有限公司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30F43" w:rsidRPr="004938CC" w:rsidRDefault="00130F43" w:rsidP="00DB5B2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开办补助</w:t>
            </w:r>
          </w:p>
        </w:tc>
        <w:tc>
          <w:tcPr>
            <w:tcW w:w="2084" w:type="dxa"/>
            <w:vAlign w:val="center"/>
          </w:tcPr>
          <w:p w:rsidR="00130F43" w:rsidRPr="004938CC" w:rsidRDefault="00130F43" w:rsidP="00DB5B2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938CC">
              <w:rPr>
                <w:rFonts w:hint="eastAsia"/>
                <w:color w:val="000000"/>
                <w:sz w:val="22"/>
              </w:rPr>
              <w:t>项目引进</w:t>
            </w:r>
          </w:p>
        </w:tc>
      </w:tr>
    </w:tbl>
    <w:p w:rsidR="00130F43" w:rsidRDefault="00130F43" w:rsidP="00130F43">
      <w:pPr>
        <w:jc w:val="left"/>
        <w:rPr>
          <w:rFonts w:hint="eastAsia"/>
          <w:sz w:val="28"/>
          <w:szCs w:val="28"/>
        </w:rPr>
      </w:pPr>
    </w:p>
    <w:p w:rsidR="00130F43" w:rsidRPr="007F6C0B" w:rsidRDefault="00130F43" w:rsidP="00130F43">
      <w:pPr>
        <w:jc w:val="left"/>
        <w:rPr>
          <w:sz w:val="28"/>
          <w:szCs w:val="28"/>
        </w:rPr>
      </w:pPr>
    </w:p>
    <w:p w:rsidR="00F443A1" w:rsidRDefault="00F443A1"/>
    <w:sectPr w:rsidR="00F443A1" w:rsidSect="007F6C0B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F43"/>
    <w:rsid w:val="00130F43"/>
    <w:rsid w:val="003B02BA"/>
    <w:rsid w:val="007065ED"/>
    <w:rsid w:val="00BF23A4"/>
    <w:rsid w:val="00D4394E"/>
    <w:rsid w:val="00F4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>nhtp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温锦涛</dc:creator>
  <cp:lastModifiedBy>温锦涛</cp:lastModifiedBy>
  <cp:revision>1</cp:revision>
  <dcterms:created xsi:type="dcterms:W3CDTF">2017-01-16T02:35:00Z</dcterms:created>
  <dcterms:modified xsi:type="dcterms:W3CDTF">2017-01-16T02:35:00Z</dcterms:modified>
</cp:coreProperties>
</file>